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51342" cy="329707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342" cy="329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ind w:right="18"/>
      </w:pPr>
      <w:r>
        <w:rPr/>
        <w:t>Программа</w:t>
      </w:r>
      <w:r>
        <w:rPr>
          <w:spacing w:val="-14"/>
        </w:rPr>
        <w:t> </w:t>
      </w:r>
      <w:r>
        <w:rPr/>
        <w:t>по</w:t>
      </w:r>
      <w:r>
        <w:rPr>
          <w:spacing w:val="-11"/>
        </w:rPr>
        <w:t> </w:t>
      </w:r>
      <w:r>
        <w:rPr>
          <w:spacing w:val="-2"/>
        </w:rPr>
        <w:t>профилактике</w:t>
      </w:r>
    </w:p>
    <w:p>
      <w:pPr>
        <w:pStyle w:val="Title"/>
        <w:spacing w:line="237" w:lineRule="auto"/>
      </w:pPr>
      <w:r>
        <w:rPr/>
        <w:t>деструктивного</w:t>
      </w:r>
      <w:r>
        <w:rPr>
          <w:spacing w:val="-13"/>
        </w:rPr>
        <w:t> </w:t>
      </w:r>
      <w:r>
        <w:rPr/>
        <w:t>поведения</w:t>
      </w:r>
      <w:r>
        <w:rPr>
          <w:spacing w:val="-13"/>
        </w:rPr>
        <w:t> </w:t>
      </w:r>
      <w:r>
        <w:rPr/>
        <w:t>детей</w:t>
      </w:r>
      <w:r>
        <w:rPr>
          <w:spacing w:val="-16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подростков</w:t>
      </w:r>
      <w:r>
        <w:rPr>
          <w:spacing w:val="-6"/>
        </w:rPr>
        <w:t> </w:t>
      </w:r>
      <w:r>
        <w:rPr/>
        <w:t>(обучающихся)</w:t>
      </w:r>
      <w:r>
        <w:rPr>
          <w:spacing w:val="-7"/>
        </w:rPr>
        <w:t> </w:t>
      </w:r>
      <w:r>
        <w:rPr/>
        <w:t>в условиях образовательной организации</w:t>
      </w:r>
    </w:p>
    <w:p>
      <w:pPr>
        <w:spacing w:after="0" w:line="237" w:lineRule="auto"/>
        <w:sectPr>
          <w:type w:val="continuous"/>
          <w:pgSz w:w="11910" w:h="16840"/>
          <w:pgMar w:top="960" w:bottom="280" w:left="1120" w:right="720"/>
        </w:sectPr>
      </w:pPr>
    </w:p>
    <w:p>
      <w:pPr>
        <w:pStyle w:val="Heading1"/>
        <w:spacing w:before="60"/>
        <w:ind w:left="189"/>
        <w:jc w:val="center"/>
      </w:pPr>
      <w:bookmarkStart w:name="Паспорт программы" w:id="1"/>
      <w:bookmarkEnd w:id="1"/>
      <w:r>
        <w:rPr>
          <w:b w:val="0"/>
        </w:rPr>
      </w:r>
      <w:r>
        <w:rPr/>
        <w:t>Паспорт</w:t>
      </w:r>
      <w:r>
        <w:rPr>
          <w:spacing w:val="-9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54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6612"/>
      </w:tblGrid>
      <w:tr>
        <w:trPr>
          <w:trHeight w:val="830" w:hRule="atLeast"/>
        </w:trPr>
        <w:tc>
          <w:tcPr>
            <w:tcW w:w="29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6612" w:type="dxa"/>
          </w:tcPr>
          <w:p>
            <w:pPr>
              <w:pStyle w:val="TableParagraph"/>
              <w:spacing w:line="239" w:lineRule="exact"/>
              <w:ind w:left="129"/>
              <w:rPr>
                <w:sz w:val="22"/>
              </w:rPr>
            </w:pPr>
            <w:r>
              <w:rPr>
                <w:spacing w:val="-6"/>
                <w:sz w:val="22"/>
              </w:rPr>
              <w:t>МБОУ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«СОШ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№6»</w:t>
            </w:r>
          </w:p>
        </w:tc>
      </w:tr>
      <w:tr>
        <w:trPr>
          <w:trHeight w:val="830" w:hRule="atLeast"/>
        </w:trPr>
        <w:tc>
          <w:tcPr>
            <w:tcW w:w="296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12" w:type="dxa"/>
          </w:tcPr>
          <w:p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деструктивного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 и подростков (обучающихся) 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условиях образовательной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825" w:hRule="atLeast"/>
        </w:trPr>
        <w:tc>
          <w:tcPr>
            <w:tcW w:w="2968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line="274" w:lineRule="exact"/>
              <w:ind w:left="110" w:right="105"/>
              <w:rPr>
                <w:sz w:val="24"/>
              </w:rPr>
            </w:pPr>
            <w:r>
              <w:rPr>
                <w:spacing w:val="-4"/>
                <w:sz w:val="24"/>
              </w:rPr>
              <w:t>программы/ответственный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12" w:type="dxa"/>
          </w:tcPr>
          <w:p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>
        <w:trPr>
          <w:trHeight w:val="1103" w:hRule="atLeast"/>
        </w:trPr>
        <w:tc>
          <w:tcPr>
            <w:tcW w:w="296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12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детскими общественными объединениями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предметники,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5"/>
                <w:sz w:val="24"/>
              </w:rPr>
              <w:t>УВР</w:t>
            </w:r>
          </w:p>
        </w:tc>
      </w:tr>
      <w:tr>
        <w:trPr>
          <w:trHeight w:val="825" w:hRule="atLeast"/>
        </w:trPr>
        <w:tc>
          <w:tcPr>
            <w:tcW w:w="2968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6612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Родители (законные представители) несовершеннолетних </w:t>
            </w:r>
            <w:r>
              <w:rPr>
                <w:sz w:val="24"/>
              </w:rPr>
              <w:t>Педагоги (сотрудники)</w:t>
            </w:r>
          </w:p>
        </w:tc>
      </w:tr>
      <w:tr>
        <w:trPr>
          <w:trHeight w:val="2760" w:hRule="atLeast"/>
        </w:trPr>
        <w:tc>
          <w:tcPr>
            <w:tcW w:w="296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Цель(-и)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12" w:type="dxa"/>
          </w:tcPr>
          <w:p>
            <w:pPr>
              <w:pStyle w:val="TableParagraph"/>
              <w:tabs>
                <w:tab w:pos="2741" w:val="left" w:leader="none"/>
                <w:tab w:pos="2779" w:val="left" w:leader="none"/>
                <w:tab w:pos="5051" w:val="left" w:leader="none"/>
              </w:tabs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</w:t>
            </w:r>
            <w:r>
              <w:rPr>
                <w:spacing w:val="-2"/>
                <w:sz w:val="24"/>
              </w:rPr>
              <w:t>правонарушений,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преступлений,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 </w:t>
            </w:r>
            <w:r>
              <w:rPr>
                <w:sz w:val="24"/>
              </w:rPr>
              <w:t>отклоняющегося поведения несовершеннолетних и снижение роста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случаев</w:t>
              <w:tab/>
              <w:tab/>
              <w:t>преступлений, правонарушений, суицидального поведения, проявлений экстремизма среди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6077" w:hRule="atLeast"/>
        </w:trPr>
        <w:tc>
          <w:tcPr>
            <w:tcW w:w="296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1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  <w:tab w:pos="2659" w:val="left" w:leader="none"/>
                <w:tab w:pos="6381" w:val="left" w:leader="none"/>
              </w:tabs>
              <w:spacing w:line="240" w:lineRule="auto" w:before="0" w:after="0"/>
              <w:ind w:left="110" w:right="76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социально-психологическую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педагогическую помощь несовершеннолетним, имеющим отклонения в развитии или поведении, либо проблемы в обучении, либо ребенку,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оказавшемуся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сложной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жизненной ситуации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75" w:lineRule="exact" w:before="0" w:after="0"/>
              <w:ind w:left="820" w:right="0" w:hanging="35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2"/>
                <w:sz w:val="24"/>
              </w:rPr>
              <w:t>подростков</w:t>
            </w:r>
          </w:p>
          <w:p>
            <w:pPr>
              <w:pStyle w:val="TableParagraph"/>
              <w:spacing w:line="242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«здоровых» моделей образа жизни, предоставляющих возможности для реализации личностного потенциала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  <w:tab w:pos="3283" w:val="left" w:leader="none"/>
                <w:tab w:pos="5363" w:val="left" w:leader="none"/>
              </w:tabs>
              <w:spacing w:line="240" w:lineRule="auto" w:before="0" w:after="0"/>
              <w:ind w:left="110" w:right="84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 </w:t>
            </w:r>
            <w:r>
              <w:rPr>
                <w:sz w:val="24"/>
              </w:rPr>
              <w:t>педагогической компетентности взрослых (родителей, педагогов и всех работников школы)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42" w:lineRule="auto" w:before="0" w:after="0"/>
              <w:ind w:left="110"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Повышать самосознание обучающихся через разнообразные формы работы.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37" w:lineRule="auto" w:before="0" w:after="0"/>
              <w:ind w:left="110" w:right="108" w:firstLine="36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обеспечивать социальную защиту прав </w:t>
            </w:r>
            <w:r>
              <w:rPr>
                <w:spacing w:val="-2"/>
                <w:sz w:val="24"/>
              </w:rPr>
              <w:t>несовершеннолетних.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40" w:lineRule="auto" w:before="0" w:after="0"/>
              <w:ind w:left="110" w:right="88" w:firstLine="45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мер, направленных на формирование законопослушного поведения несовершеннолетних, воспитание здорового образа жизни.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8" w:val="left" w:leader="none"/>
              </w:tabs>
              <w:spacing w:line="240" w:lineRule="auto" w:before="0" w:after="0"/>
              <w:ind w:left="110" w:right="92" w:firstLine="45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успешной адаптации ребенка к школе и преемственности при переходе от одного возрастного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периода к другому.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0" w:val="left" w:leader="none"/>
              </w:tabs>
              <w:spacing w:line="271" w:lineRule="exact" w:before="0" w:after="0"/>
              <w:ind w:left="820" w:right="0" w:hanging="25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занятости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74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pacing w:after="0" w:line="271" w:lineRule="exact"/>
        <w:jc w:val="both"/>
        <w:rPr>
          <w:sz w:val="24"/>
        </w:rPr>
        <w:sectPr>
          <w:pgSz w:w="11910" w:h="16840"/>
          <w:pgMar w:top="1560" w:bottom="280" w:left="1120" w:right="720"/>
        </w:sectPr>
      </w:pPr>
    </w:p>
    <w:tbl>
      <w:tblPr>
        <w:tblW w:w="0" w:type="auto"/>
        <w:jc w:val="left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6612"/>
      </w:tblGrid>
      <w:tr>
        <w:trPr>
          <w:trHeight w:val="1660" w:hRule="atLeast"/>
        </w:trPr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12" w:type="dxa"/>
          </w:tcPr>
          <w:p>
            <w:pPr>
              <w:pStyle w:val="TableParagraph"/>
              <w:spacing w:line="242" w:lineRule="auto"/>
              <w:ind w:left="110" w:right="71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несовершеннолетних к участию в социально- значимой деятельности.</w:t>
            </w:r>
          </w:p>
          <w:p>
            <w:pPr>
              <w:pStyle w:val="TableParagraph"/>
              <w:ind w:left="110" w:right="87" w:firstLine="360"/>
              <w:jc w:val="both"/>
              <w:rPr>
                <w:sz w:val="24"/>
              </w:rPr>
            </w:pPr>
            <w:r>
              <w:rPr>
                <w:sz w:val="24"/>
              </w:rPr>
              <w:t>9. Организовывать взаимодействие межведомственных структур по профилактике отклоняющегося поведения </w:t>
            </w:r>
            <w:r>
              <w:rPr>
                <w:spacing w:val="-2"/>
                <w:sz w:val="24"/>
              </w:rPr>
              <w:t>обучающихся.</w:t>
            </w:r>
          </w:p>
        </w:tc>
      </w:tr>
      <w:tr>
        <w:trPr>
          <w:trHeight w:val="551" w:hRule="atLeast"/>
        </w:trPr>
        <w:tc>
          <w:tcPr>
            <w:tcW w:w="2968" w:type="dxa"/>
          </w:tcPr>
          <w:p>
            <w:pPr>
              <w:pStyle w:val="TableParagraph"/>
              <w:tabs>
                <w:tab w:pos="1699" w:val="left" w:leader="none"/>
              </w:tabs>
              <w:spacing w:line="232" w:lineRule="auto"/>
              <w:ind w:left="110" w:right="105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612" w:type="dxa"/>
          </w:tcPr>
          <w:p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2025</w:t>
            </w:r>
          </w:p>
        </w:tc>
      </w:tr>
      <w:tr>
        <w:trPr>
          <w:trHeight w:val="11499" w:hRule="atLeast"/>
        </w:trPr>
        <w:tc>
          <w:tcPr>
            <w:tcW w:w="296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6612" w:type="dxa"/>
          </w:tcPr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-создание условий для совершенствования существующей системы профилактики безнадзорности и правонарушений </w:t>
            </w:r>
            <w:r>
              <w:rPr>
                <w:spacing w:val="-2"/>
                <w:sz w:val="24"/>
              </w:rPr>
              <w:t>несовершеннолетних,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72" w:lineRule="exact" w:before="0" w:after="0"/>
              <w:ind w:left="248" w:right="0" w:hanging="138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противоправных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деяний,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-сокращение фактов безнадзорности, правонарушений, преступлений, совершенных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обучающимися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3" w:val="left" w:leader="none"/>
              </w:tabs>
              <w:spacing w:line="276" w:lineRule="auto" w:before="0" w:after="0"/>
              <w:ind w:left="110" w:right="1153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 и представлений об общечеловеческих ценностях,</w:t>
            </w:r>
          </w:p>
          <w:p>
            <w:pPr>
              <w:pStyle w:val="TableParagraph"/>
              <w:spacing w:line="280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устойчивых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образа </w:t>
            </w:r>
            <w:r>
              <w:rPr>
                <w:spacing w:val="-2"/>
                <w:sz w:val="24"/>
              </w:rPr>
              <w:t>жизни,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3" w:val="left" w:leader="none"/>
              </w:tabs>
              <w:spacing w:line="240" w:lineRule="auto" w:before="0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навыкам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поддерживающего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6" w:lineRule="auto" w:before="21"/>
              <w:ind w:left="11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 сверстниками и другими окружающими,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3" w:val="left" w:leader="none"/>
              </w:tabs>
              <w:spacing w:line="240" w:lineRule="auto" w:before="4" w:after="0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толерантного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сознания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социальную</w:t>
            </w:r>
          </w:p>
          <w:p>
            <w:pPr>
              <w:pStyle w:val="TableParagraph"/>
              <w:spacing w:line="276" w:lineRule="auto" w:before="36"/>
              <w:ind w:left="110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неприятия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экстремизма,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нетерпимости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 любому проявлению жестокости и агрессивности к людям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национальностей,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вероисповеданий,</w:t>
            </w:r>
          </w:p>
          <w:p>
            <w:pPr>
              <w:pStyle w:val="TableParagraph"/>
              <w:tabs>
                <w:tab w:pos="2011" w:val="left" w:leader="none"/>
                <w:tab w:pos="4445" w:val="left" w:leader="none"/>
                <w:tab w:pos="6035" w:val="left" w:leader="none"/>
              </w:tabs>
              <w:spacing w:before="41"/>
              <w:ind w:left="110" w:right="110"/>
              <w:rPr>
                <w:sz w:val="24"/>
              </w:rPr>
            </w:pPr>
            <w:r>
              <w:rPr>
                <w:spacing w:val="-2"/>
                <w:sz w:val="24"/>
              </w:rPr>
              <w:t>-реализация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гарантий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прав </w:t>
            </w:r>
            <w:r>
              <w:rPr>
                <w:sz w:val="24"/>
              </w:rPr>
              <w:t>несовершеннолетних на получение общего образования.</w:t>
            </w:r>
          </w:p>
          <w:p>
            <w:pPr>
              <w:pStyle w:val="TableParagraph"/>
              <w:spacing w:line="275" w:lineRule="exact" w:before="259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охвачено:</w:t>
            </w:r>
          </w:p>
          <w:p>
            <w:pPr>
              <w:pStyle w:val="TableParagraph"/>
              <w:spacing w:line="242" w:lineRule="auto"/>
              <w:ind w:left="110" w:right="136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возрасте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7-18лет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чел., родителей –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чел.,</w:t>
            </w:r>
          </w:p>
          <w:p>
            <w:pPr>
              <w:pStyle w:val="TableParagraph"/>
              <w:spacing w:line="242" w:lineRule="auto"/>
              <w:ind w:left="110" w:right="415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чел. Снижено </w:t>
            </w:r>
            <w:r>
              <w:rPr>
                <w:spacing w:val="-2"/>
                <w:sz w:val="24"/>
              </w:rPr>
              <w:t>число:</w:t>
            </w:r>
          </w:p>
          <w:p>
            <w:pPr>
              <w:pStyle w:val="TableParagraph"/>
              <w:tabs>
                <w:tab w:pos="5238" w:val="left" w:leader="none"/>
                <w:tab w:pos="5994" w:val="left" w:leader="none"/>
              </w:tabs>
              <w:ind w:left="110" w:right="149"/>
              <w:rPr>
                <w:sz w:val="24"/>
              </w:rPr>
            </w:pPr>
            <w:r>
              <w:rPr>
                <w:sz w:val="24"/>
              </w:rPr>
              <w:t>обучающихся, состоящих на внутришкольном учете –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 </w:t>
            </w:r>
            <w:r>
              <w:rPr>
                <w:sz w:val="24"/>
              </w:rPr>
              <w:t>обучающихся, состоящих на учете ПДН –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 </w:t>
            </w:r>
            <w:r>
              <w:rPr>
                <w:sz w:val="24"/>
              </w:rPr>
              <w:t>Охвачено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профилактической работой по проблемам:</w:t>
            </w:r>
          </w:p>
          <w:p>
            <w:pPr>
              <w:pStyle w:val="TableParagraph"/>
              <w:tabs>
                <w:tab w:pos="2092" w:val="left" w:leader="none"/>
                <w:tab w:pos="2741" w:val="left" w:leader="none"/>
                <w:tab w:pos="2981" w:val="left" w:leader="none"/>
              </w:tabs>
              <w:ind w:left="110" w:right="3227"/>
              <w:rPr>
                <w:sz w:val="24"/>
              </w:rPr>
            </w:pPr>
            <w:r>
              <w:rPr>
                <w:sz w:val="24"/>
              </w:rPr>
              <w:t>употребления ПАВ –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6"/>
                <w:sz w:val="24"/>
              </w:rPr>
              <w:t>чел. </w:t>
            </w:r>
            <w:r>
              <w:rPr>
                <w:sz w:val="24"/>
              </w:rPr>
              <w:t>правонарушений –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4"/>
                <w:sz w:val="24"/>
              </w:rPr>
              <w:t>чел. </w:t>
            </w:r>
            <w:r>
              <w:rPr>
                <w:sz w:val="24"/>
              </w:rPr>
              <w:t>преступлений –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чел. </w:t>
            </w:r>
            <w:r>
              <w:rPr>
                <w:sz w:val="24"/>
              </w:rPr>
              <w:t>суицидов –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чел.</w:t>
            </w:r>
          </w:p>
          <w:p>
            <w:pPr>
              <w:pStyle w:val="TableParagraph"/>
              <w:tabs>
                <w:tab w:pos="1944" w:val="left" w:leader="none"/>
                <w:tab w:pos="2049" w:val="left" w:leader="none"/>
              </w:tabs>
              <w:spacing w:line="242" w:lineRule="auto"/>
              <w:ind w:left="110" w:right="4159"/>
              <w:rPr>
                <w:sz w:val="24"/>
              </w:rPr>
            </w:pPr>
            <w:r>
              <w:rPr>
                <w:sz w:val="24"/>
              </w:rPr>
              <w:t>экстремизма –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чел. </w:t>
            </w:r>
            <w:r>
              <w:rPr>
                <w:sz w:val="24"/>
              </w:rPr>
              <w:t>буллинга –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6"/>
                <w:sz w:val="24"/>
              </w:rPr>
              <w:t>чел.</w:t>
            </w:r>
          </w:p>
          <w:p>
            <w:pPr>
              <w:pStyle w:val="TableParagraph"/>
              <w:tabs>
                <w:tab w:pos="1007" w:val="left" w:leader="none"/>
              </w:tabs>
              <w:spacing w:line="242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профилактической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работой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чел.</w:t>
            </w:r>
          </w:p>
          <w:p>
            <w:pPr>
              <w:pStyle w:val="TableParagraph"/>
              <w:tabs>
                <w:tab w:pos="1281" w:val="left" w:leader="none"/>
                <w:tab w:pos="2482" w:val="left" w:leader="none"/>
                <w:tab w:pos="3298" w:val="left" w:leader="none"/>
                <w:tab w:pos="5507" w:val="left" w:leader="none"/>
              </w:tabs>
              <w:spacing w:line="232" w:lineRule="auto"/>
              <w:ind w:left="110" w:right="110"/>
              <w:rPr>
                <w:sz w:val="24"/>
              </w:rPr>
            </w:pPr>
            <w:r>
              <w:rPr>
                <w:spacing w:val="-2"/>
                <w:sz w:val="24"/>
              </w:rPr>
              <w:t>Кол-во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программ </w:t>
            </w:r>
            <w:r>
              <w:rPr>
                <w:sz w:val="24"/>
              </w:rPr>
              <w:t>профилактики –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чел.</w:t>
            </w:r>
          </w:p>
        </w:tc>
      </w:tr>
    </w:tbl>
    <w:p>
      <w:pPr>
        <w:spacing w:after="0" w:line="232" w:lineRule="auto"/>
        <w:rPr>
          <w:sz w:val="24"/>
        </w:rPr>
        <w:sectPr>
          <w:type w:val="continuous"/>
          <w:pgSz w:w="11910" w:h="16840"/>
          <w:pgMar w:top="1040" w:bottom="280" w:left="1120" w:right="720"/>
        </w:sectPr>
      </w:pPr>
    </w:p>
    <w:p>
      <w:pPr>
        <w:pStyle w:val="ListParagraph"/>
        <w:numPr>
          <w:ilvl w:val="0"/>
          <w:numId w:val="4"/>
        </w:numPr>
        <w:tabs>
          <w:tab w:pos="1386" w:val="left" w:leader="none"/>
        </w:tabs>
        <w:spacing w:line="240" w:lineRule="auto" w:before="66" w:after="0"/>
        <w:ind w:left="1386" w:right="0" w:hanging="360"/>
        <w:jc w:val="left"/>
        <w:rPr>
          <w:b/>
          <w:sz w:val="24"/>
        </w:rPr>
      </w:pPr>
      <w:r>
        <w:rPr>
          <w:b/>
          <w:sz w:val="24"/>
        </w:rPr>
        <w:t>Пояснительная </w:t>
      </w:r>
      <w:r>
        <w:rPr>
          <w:b/>
          <w:spacing w:val="-2"/>
          <w:sz w:val="24"/>
        </w:rPr>
        <w:t>записка</w:t>
      </w:r>
    </w:p>
    <w:p>
      <w:pPr>
        <w:pStyle w:val="BodyText"/>
        <w:spacing w:before="262"/>
        <w:ind w:right="119"/>
      </w:pPr>
      <w:r>
        <w:rPr/>
        <w:t>В условиях кризиса современного общества и изменения моральных и ценностных установок возросло число несовершеннолетних (подростков), склонных к деструктивному поведению, поэтому проблема профилактики деструктивного поведения детей и подростков становится все более значимой.</w:t>
      </w:r>
    </w:p>
    <w:p>
      <w:pPr>
        <w:pStyle w:val="BodyText"/>
        <w:spacing w:before="1"/>
        <w:ind w:right="122"/>
      </w:pPr>
      <w:r>
        <w:rPr/>
        <w:t>Нормальное «здоровое» поведение у несовершеннолетних подразумевает под собой взаимодействие подростка с социумом, с окружающими людьми, адекватным потребностям</w:t>
      </w:r>
      <w:r>
        <w:rPr>
          <w:spacing w:val="40"/>
        </w:rPr>
        <w:t> </w:t>
      </w:r>
      <w:r>
        <w:rPr/>
        <w:t>в жизни и его возможность гармоничной социализации в обществе.</w:t>
      </w:r>
    </w:p>
    <w:p>
      <w:pPr>
        <w:pStyle w:val="BodyText"/>
        <w:ind w:right="105"/>
      </w:pPr>
      <w:r>
        <w:rPr/>
        <w:t>Под нормой принято понимать явление, носящее групповой характер. Такие нормы позволяют уравновешивать поведения людей, приводить или хотя бы стремиться к гармонизации между взаимоотношениями субъектов общественной жизни. Существует различное количество норм: психологические, этические, моральные, нравственные, правовые, социальные и т.д. Как правило, подросток, характеризующийся деструктивным поведением, имеет определенные личностные особенности: несдержанность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агрессивность; склонность к межличностным конфликтам; упрямство; нежелание подчиняться общепринятым правилам поведения; трудности социальной адаптации.</w:t>
      </w:r>
    </w:p>
    <w:p>
      <w:pPr>
        <w:pStyle w:val="BodyText"/>
        <w:ind w:right="118" w:firstLine="360"/>
      </w:pPr>
      <w:r>
        <w:rPr/>
        <w:t>Основная задача, стоящая перед образовательным учреждением – дать каждому</w:t>
      </w:r>
      <w:r>
        <w:rPr>
          <w:spacing w:val="-1"/>
        </w:rPr>
        <w:t> </w:t>
      </w:r>
      <w:r>
        <w:rPr/>
        <w:t>ребенку, с учетом его индивидуальных психологических и физических возможностей, тот уровень 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воспитания, который</w:t>
      </w:r>
      <w:r>
        <w:rPr>
          <w:spacing w:val="-1"/>
        </w:rPr>
        <w:t> </w:t>
      </w:r>
      <w:r>
        <w:rPr/>
        <w:t>поможет ему</w:t>
      </w:r>
      <w:r>
        <w:rPr>
          <w:spacing w:val="-13"/>
        </w:rPr>
        <w:t> </w:t>
      </w:r>
      <w:r>
        <w:rPr/>
        <w:t>не потеряться в</w:t>
      </w:r>
      <w:r>
        <w:rPr>
          <w:spacing w:val="-11"/>
        </w:rPr>
        <w:t> </w:t>
      </w:r>
      <w:r>
        <w:rPr/>
        <w:t>обществе,</w:t>
      </w:r>
      <w:r>
        <w:rPr>
          <w:spacing w:val="-1"/>
        </w:rPr>
        <w:t> </w:t>
      </w:r>
      <w:r>
        <w:rPr/>
        <w:t>найти свое</w:t>
      </w:r>
      <w:r>
        <w:rPr>
          <w:spacing w:val="-4"/>
        </w:rPr>
        <w:t> </w:t>
      </w:r>
      <w:r>
        <w:rPr/>
        <w:t>место в жизни, а также развить свои потенциальные способности: интеллектуальные, волевые, морально-нравственные, мировоззренческие. Вся воспитательная и профилактическая деятельность образовательного учреждения должна быть направлена</w:t>
      </w:r>
      <w:r>
        <w:rPr>
          <w:spacing w:val="-3"/>
        </w:rPr>
        <w:t> </w:t>
      </w:r>
      <w:r>
        <w:rPr/>
        <w:t>на выполнение данного социального заказа.</w:t>
      </w:r>
    </w:p>
    <w:p>
      <w:pPr>
        <w:pStyle w:val="BodyText"/>
        <w:spacing w:before="6"/>
        <w:ind w:right="104"/>
      </w:pPr>
      <w:r>
        <w:rPr/>
        <w:t>Образовательные учреждения, где с детьми и подростками на протяжении 8-9 лет работают специалисты (педагоги, классные руководители),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обучающихся и реабилитации подростков с деструктивным и деликвентным поведением.</w:t>
      </w:r>
    </w:p>
    <w:p>
      <w:pPr>
        <w:pStyle w:val="BodyText"/>
        <w:spacing w:line="242" w:lineRule="auto" w:before="1"/>
        <w:ind w:right="131"/>
      </w:pPr>
      <w:r>
        <w:rPr/>
        <w:t>Согласно Закону №120-ФЗ, в компетенцию образовательных учреждений входят следующие задачи:</w:t>
      </w:r>
    </w:p>
    <w:p>
      <w:pPr>
        <w:pStyle w:val="ListParagraph"/>
        <w:numPr>
          <w:ilvl w:val="0"/>
          <w:numId w:val="5"/>
        </w:numPr>
        <w:tabs>
          <w:tab w:pos="1582" w:val="left" w:leader="none"/>
        </w:tabs>
        <w:spacing w:line="240" w:lineRule="auto" w:before="0" w:after="0"/>
        <w:ind w:left="306" w:right="116" w:firstLine="706"/>
        <w:jc w:val="both"/>
        <w:rPr>
          <w:sz w:val="24"/>
        </w:rPr>
      </w:pPr>
      <w:r>
        <w:rPr>
          <w:sz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</w:t>
      </w:r>
      <w:r>
        <w:rPr>
          <w:spacing w:val="-2"/>
          <w:sz w:val="24"/>
        </w:rPr>
        <w:t>обучении;</w:t>
      </w: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240" w:lineRule="auto" w:before="0" w:after="0"/>
        <w:ind w:left="306" w:right="117" w:firstLine="706"/>
        <w:jc w:val="both"/>
        <w:rPr>
          <w:sz w:val="24"/>
        </w:rPr>
      </w:pPr>
      <w:r>
        <w:rPr>
          <w:sz w:val="24"/>
        </w:rPr>
        <w:t>выявление несовершеннолетних, находящихся в социально 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>
      <w:pPr>
        <w:pStyle w:val="ListParagraph"/>
        <w:numPr>
          <w:ilvl w:val="0"/>
          <w:numId w:val="5"/>
        </w:numPr>
        <w:tabs>
          <w:tab w:pos="1212" w:val="left" w:leader="none"/>
        </w:tabs>
        <w:spacing w:line="272" w:lineRule="exact" w:before="0" w:after="0"/>
        <w:ind w:left="1212" w:right="0" w:hanging="13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4"/>
          <w:sz w:val="24"/>
        </w:rPr>
        <w:t> </w:t>
      </w:r>
      <w:r>
        <w:rPr>
          <w:sz w:val="24"/>
        </w:rPr>
        <w:t>семей,</w:t>
      </w:r>
      <w:r>
        <w:rPr>
          <w:spacing w:val="-9"/>
          <w:sz w:val="24"/>
        </w:rPr>
        <w:t> </w:t>
      </w:r>
      <w:r>
        <w:rPr>
          <w:sz w:val="24"/>
        </w:rPr>
        <w:t>находящихся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социально</w:t>
      </w:r>
      <w:r>
        <w:rPr>
          <w:spacing w:val="-7"/>
          <w:sz w:val="24"/>
        </w:rPr>
        <w:t> </w:t>
      </w:r>
      <w:r>
        <w:rPr>
          <w:sz w:val="24"/>
        </w:rPr>
        <w:t>опасном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положении;</w:t>
      </w:r>
    </w:p>
    <w:p>
      <w:pPr>
        <w:pStyle w:val="ListParagraph"/>
        <w:numPr>
          <w:ilvl w:val="0"/>
          <w:numId w:val="5"/>
        </w:numPr>
        <w:tabs>
          <w:tab w:pos="1179" w:val="left" w:leader="none"/>
        </w:tabs>
        <w:spacing w:line="237" w:lineRule="auto" w:before="0" w:after="0"/>
        <w:ind w:left="306" w:right="135" w:firstLine="706"/>
        <w:jc w:val="both"/>
        <w:rPr>
          <w:sz w:val="24"/>
        </w:rPr>
      </w:pPr>
      <w:r>
        <w:rPr>
          <w:sz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>
      <w:pPr>
        <w:pStyle w:val="ListParagraph"/>
        <w:numPr>
          <w:ilvl w:val="0"/>
          <w:numId w:val="5"/>
        </w:numPr>
        <w:tabs>
          <w:tab w:pos="1289" w:val="left" w:leader="none"/>
        </w:tabs>
        <w:spacing w:line="240" w:lineRule="auto" w:before="2" w:after="0"/>
        <w:ind w:left="306" w:right="110" w:firstLine="706"/>
        <w:jc w:val="both"/>
        <w:rPr>
          <w:sz w:val="24"/>
        </w:rPr>
      </w:pPr>
      <w:r>
        <w:rPr>
          <w:sz w:val="24"/>
        </w:rPr>
        <w:t>осуществление мер по реализации программ и методик, направленных на законопослушное поведение. Несовершеннолетний, находящийся в социально-опасном </w:t>
      </w:r>
      <w:r>
        <w:rPr>
          <w:spacing w:val="-2"/>
          <w:sz w:val="24"/>
        </w:rPr>
        <w:t>положении,</w:t>
      </w:r>
    </w:p>
    <w:p>
      <w:pPr>
        <w:pStyle w:val="ListParagraph"/>
        <w:numPr>
          <w:ilvl w:val="0"/>
          <w:numId w:val="5"/>
        </w:numPr>
        <w:tabs>
          <w:tab w:pos="1179" w:val="left" w:leader="none"/>
        </w:tabs>
        <w:spacing w:line="240" w:lineRule="auto" w:before="0" w:after="0"/>
        <w:ind w:left="306" w:right="117" w:firstLine="706"/>
        <w:jc w:val="both"/>
        <w:rPr>
          <w:sz w:val="24"/>
        </w:rPr>
      </w:pPr>
      <w:r>
        <w:rPr>
          <w:sz w:val="24"/>
        </w:rPr>
        <w:t>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>
      <w:pPr>
        <w:pStyle w:val="BodyText"/>
        <w:ind w:right="123"/>
      </w:pPr>
      <w:r>
        <w:rPr/>
        <w:t>Руководители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педагогические</w:t>
      </w:r>
      <w:r>
        <w:rPr>
          <w:spacing w:val="-2"/>
        </w:rPr>
        <w:t> </w:t>
      </w:r>
      <w:r>
        <w:rPr/>
        <w:t>работники</w:t>
      </w:r>
      <w:r>
        <w:rPr>
          <w:spacing w:val="-10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учреждений имеют</w:t>
      </w:r>
      <w:r>
        <w:rPr>
          <w:spacing w:val="-2"/>
        </w:rPr>
        <w:t> </w:t>
      </w:r>
      <w:r>
        <w:rPr/>
        <w:t>право в установленном порядке посещать несовершеннолетних, проводить беседы с ними и их родителями (законными представителями) или иными лицами. Запрашивать информацию у</w:t>
      </w:r>
    </w:p>
    <w:p>
      <w:pPr>
        <w:spacing w:after="0"/>
        <w:sectPr>
          <w:pgSz w:w="11910" w:h="16840"/>
          <w:pgMar w:top="1280" w:bottom="280" w:left="1120" w:right="720"/>
        </w:sectPr>
      </w:pPr>
    </w:p>
    <w:p>
      <w:pPr>
        <w:pStyle w:val="BodyText"/>
        <w:spacing w:line="235" w:lineRule="auto" w:before="83"/>
        <w:ind w:right="117" w:firstLine="0"/>
      </w:pPr>
      <w:r>
        <w:rPr/>
        <w:t>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(законных представителей).</w:t>
      </w:r>
    </w:p>
    <w:p>
      <w:pPr>
        <w:pStyle w:val="BodyText"/>
        <w:spacing w:before="5"/>
        <w:ind w:right="117"/>
      </w:pPr>
      <w:r>
        <w:rPr/>
        <w:t>Новые факторы и условия, вызывающие асоциальные поступки несовершеннолетних, требуют модернизации форм работы по профилактике деструктивного поведения, проектирование и создание системы управления этой работой в школе.</w:t>
      </w:r>
    </w:p>
    <w:p>
      <w:pPr>
        <w:pStyle w:val="BodyText"/>
        <w:spacing w:before="3"/>
        <w:ind w:right="109"/>
      </w:pPr>
      <w:r>
        <w:rPr/>
        <w:t>В системе управления воспитательной и профилактической работы должна быть весомо представлена общественная составляющая, в том числе попечительские советы, советы родительской и ученической общественности и использованы все ресурсы межведомственного взаимодействия в решении проблем образования. Наиболее целесообразным является программно-целевое управление профилактической работой в школе с созданием такого звена управления, как «Совет профилактики», а также Программа</w:t>
      </w:r>
    </w:p>
    <w:p>
      <w:pPr>
        <w:pStyle w:val="BodyText"/>
        <w:spacing w:line="237" w:lineRule="auto" w:before="8"/>
        <w:ind w:right="125" w:firstLine="0"/>
      </w:pPr>
      <w:r>
        <w:rPr/>
        <w:t>«Профилактика деструктивного поведения несовершеннолетних», которая бы систематизировала и существенно расширила функции субъектов образовательного</w:t>
      </w:r>
      <w:r>
        <w:rPr>
          <w:spacing w:val="40"/>
        </w:rPr>
        <w:t> </w:t>
      </w:r>
      <w:r>
        <w:rPr>
          <w:spacing w:val="-2"/>
        </w:rPr>
        <w:t>процесса.</w:t>
      </w:r>
    </w:p>
    <w:p>
      <w:pPr>
        <w:pStyle w:val="BodyText"/>
        <w:spacing w:before="3"/>
        <w:ind w:right="100"/>
      </w:pPr>
      <w:r>
        <w:rPr/>
        <w:t>Программа способствует укреплению взаимосвязи и взаимодействия администрации, педагогов, родителей, общественности школы и других субъектов системы профилактики. Наиболее важным в организации профилактической работы в школе является убеждение всего педагогического коллектива в необходимости этой деятельности, отказе от прежних поведенческих традиций, декларативной формы общения с родителями и обучающимися; ориентации на то, что ребенок в этом процессе – активный участник, а не пассивный объект образовательной деятельности. Необходимо, чтобы не только специалисты (педагог- психолог, социальный педагог, дефектолог), но и классные руководители, педагоги- предметники, педагоги дополнительного образования - весь коллектив школы участвовали в профилактическом, соответственно, воспитательном процессе и были задействованы в Программе «Профилактика деструктивного поведения несовершеннолетних».</w:t>
      </w:r>
    </w:p>
    <w:p>
      <w:pPr>
        <w:pStyle w:val="BodyText"/>
        <w:ind w:right="115"/>
      </w:pPr>
      <w:r>
        <w:rPr/>
        <w:t>Применение творческих подходов в этой работе, личной заинтересованности в том, чтобы из обучающихся, их родителей (законных представителей) сделать равноправных партнеров образовательного процесса, опора на ученическое самоуправление, родительскую общественность, взаимодействие с другими органами в работе, учреждениями системы профилактики будут способствовать успеху в этой работе.</w:t>
      </w:r>
    </w:p>
    <w:p>
      <w:pPr>
        <w:pStyle w:val="BodyText"/>
        <w:spacing w:before="14"/>
        <w:ind w:left="0" w:firstLine="0"/>
        <w:jc w:val="left"/>
      </w:pPr>
    </w:p>
    <w:p>
      <w:pPr>
        <w:pStyle w:val="Heading1"/>
        <w:spacing w:line="272" w:lineRule="exact"/>
        <w:ind w:left="1026"/>
        <w:jc w:val="both"/>
      </w:pPr>
      <w:bookmarkStart w:name="Основные термины" w:id="2"/>
      <w:bookmarkEnd w:id="2"/>
      <w:r>
        <w:rPr>
          <w:b w:val="0"/>
        </w:rPr>
      </w:r>
      <w:r>
        <w:rPr/>
        <w:t>Основные</w:t>
      </w:r>
      <w:r>
        <w:rPr>
          <w:spacing w:val="-12"/>
        </w:rPr>
        <w:t> </w:t>
      </w:r>
      <w:r>
        <w:rPr>
          <w:spacing w:val="-2"/>
        </w:rPr>
        <w:t>термины</w:t>
      </w:r>
    </w:p>
    <w:p>
      <w:pPr>
        <w:pStyle w:val="BodyText"/>
        <w:spacing w:line="237" w:lineRule="auto"/>
        <w:ind w:right="118"/>
      </w:pPr>
      <w:r>
        <w:rPr/>
        <w:t>В соответствии с законодательством Российской Федерации в данной программе употребляются следующие понятия:</w:t>
      </w:r>
    </w:p>
    <w:p>
      <w:pPr>
        <w:spacing w:line="272" w:lineRule="exact" w:before="3"/>
        <w:ind w:left="1233" w:right="0" w:firstLine="0"/>
        <w:jc w:val="both"/>
        <w:rPr>
          <w:sz w:val="24"/>
        </w:rPr>
      </w:pPr>
      <w:r>
        <w:rPr>
          <w:b/>
          <w:sz w:val="24"/>
        </w:rPr>
        <w:t>Несовершеннолетний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4"/>
          <w:sz w:val="24"/>
        </w:rPr>
        <w:t> </w:t>
      </w:r>
      <w:r>
        <w:rPr>
          <w:sz w:val="24"/>
        </w:rPr>
        <w:t>лицо,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достигшее</w:t>
      </w:r>
      <w:r>
        <w:rPr>
          <w:spacing w:val="-10"/>
          <w:sz w:val="24"/>
        </w:rPr>
        <w:t> </w:t>
      </w:r>
      <w:r>
        <w:rPr>
          <w:sz w:val="24"/>
        </w:rPr>
        <w:t>возраста</w:t>
      </w:r>
      <w:r>
        <w:rPr>
          <w:spacing w:val="-1"/>
          <w:sz w:val="24"/>
        </w:rPr>
        <w:t> </w:t>
      </w:r>
      <w:r>
        <w:rPr>
          <w:sz w:val="24"/>
        </w:rPr>
        <w:t>восемнадцати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лет.</w:t>
      </w:r>
    </w:p>
    <w:p>
      <w:pPr>
        <w:pStyle w:val="BodyText"/>
        <w:ind w:left="416" w:right="119" w:firstLine="686"/>
      </w:pPr>
      <w:r>
        <w:rPr>
          <w:b/>
        </w:rPr>
        <w:t>Безнадзорный </w:t>
      </w:r>
      <w:r>
        <w:rPr/>
        <w:t>– несовершеннолетний, контроль за поведением которого,</w:t>
      </w:r>
      <w:r>
        <w:rPr>
          <w:spacing w:val="40"/>
        </w:rPr>
        <w:t> </w:t>
      </w:r>
      <w:r>
        <w:rPr/>
        <w:t>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>
      <w:pPr>
        <w:pStyle w:val="BodyText"/>
        <w:spacing w:line="242" w:lineRule="auto" w:before="1"/>
        <w:ind w:left="416" w:right="113" w:firstLine="274"/>
      </w:pPr>
      <w:r>
        <w:rPr>
          <w:b/>
        </w:rPr>
        <w:t>Беспризорный </w:t>
      </w:r>
      <w:r>
        <w:rPr/>
        <w:t>- безнадзорный, не имеющий места жительства и (или)</w:t>
      </w:r>
      <w:r>
        <w:rPr>
          <w:spacing w:val="40"/>
        </w:rPr>
        <w:t> </w:t>
      </w:r>
      <w:r>
        <w:rPr/>
        <w:t>места</w:t>
      </w:r>
      <w:r>
        <w:rPr>
          <w:spacing w:val="40"/>
        </w:rPr>
        <w:t> </w:t>
      </w:r>
      <w:r>
        <w:rPr>
          <w:spacing w:val="-2"/>
        </w:rPr>
        <w:t>пребывания.</w:t>
      </w:r>
    </w:p>
    <w:p>
      <w:pPr>
        <w:pStyle w:val="BodyText"/>
        <w:ind w:left="416" w:right="106" w:firstLine="696"/>
      </w:pPr>
      <w:r>
        <w:rPr>
          <w:b/>
        </w:rPr>
        <w:t>Несовершеннолетний, находящийся в социально опасном положении </w:t>
      </w:r>
      <w:r>
        <w:rPr/>
        <w:t>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>
      <w:pPr>
        <w:pStyle w:val="BodyText"/>
        <w:ind w:left="416" w:right="120" w:firstLine="634"/>
      </w:pPr>
      <w:r>
        <w:rPr>
          <w:b/>
        </w:rPr>
        <w:t>Правонарушение </w:t>
      </w:r>
      <w:r>
        <w:rPr/>
        <w:t>- родовое понятие, означающее любое деяние, нарушающее какие- 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>
      <w:pPr>
        <w:spacing w:after="0"/>
        <w:sectPr>
          <w:pgSz w:w="11910" w:h="16840"/>
          <w:pgMar w:top="980" w:bottom="280" w:left="1120" w:right="720"/>
        </w:sectPr>
      </w:pPr>
    </w:p>
    <w:p>
      <w:pPr>
        <w:pStyle w:val="BodyText"/>
        <w:spacing w:before="78"/>
        <w:ind w:left="416" w:right="111" w:firstLine="96"/>
      </w:pPr>
      <w:r>
        <w:rPr>
          <w:b/>
        </w:rPr>
        <w:t>Антиобщественные действия </w:t>
      </w:r>
      <w:r>
        <w:rPr/>
        <w:t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>
      <w:pPr>
        <w:pStyle w:val="BodyText"/>
        <w:ind w:left="416" w:right="109" w:firstLine="153"/>
      </w:pPr>
      <w:r>
        <w:rPr>
          <w:b/>
        </w:rPr>
        <w:t>Семья, находящаяся в социально опасном положении </w:t>
      </w:r>
      <w:r>
        <w:rPr/>
        <w:t>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6 обращаются с ними.</w:t>
      </w:r>
    </w:p>
    <w:p>
      <w:pPr>
        <w:pStyle w:val="BodyText"/>
        <w:ind w:left="416" w:right="112" w:firstLine="394"/>
      </w:pPr>
      <w:r>
        <w:rPr>
          <w:b/>
        </w:rPr>
        <w:t>Дети, находящиеся в трудной жизненной ситуации </w:t>
      </w:r>
      <w:r>
        <w:rPr/>
        <w:t>–</w:t>
      </w:r>
      <w:r>
        <w:rPr>
          <w:spacing w:val="-1"/>
        </w:rPr>
        <w:t> </w:t>
      </w:r>
      <w:r>
        <w:rPr/>
        <w:t>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</w:t>
      </w:r>
      <w:r>
        <w:rPr>
          <w:spacing w:val="80"/>
        </w:rPr>
        <w:t> </w:t>
      </w:r>
      <w:r>
        <w:rPr/>
        <w:t>жизнедеятельность которых</w:t>
      </w:r>
      <w:r>
        <w:rPr>
          <w:spacing w:val="-8"/>
        </w:rPr>
        <w:t> </w:t>
      </w:r>
      <w:r>
        <w:rPr/>
        <w:t>объективно</w:t>
      </w:r>
      <w:r>
        <w:rPr>
          <w:spacing w:val="-1"/>
        </w:rPr>
        <w:t> </w:t>
      </w:r>
      <w:r>
        <w:rPr/>
        <w:t>нарушена в результате сложившихся обстоятельств и которые не могут преодолеть данные обстоятельства самостоятельно или с помощью </w:t>
      </w:r>
      <w:r>
        <w:rPr>
          <w:spacing w:val="-2"/>
        </w:rPr>
        <w:t>семьи.</w:t>
      </w:r>
    </w:p>
    <w:p>
      <w:pPr>
        <w:pStyle w:val="BodyText"/>
        <w:spacing w:before="3"/>
        <w:ind w:left="416" w:right="117" w:firstLine="514"/>
      </w:pPr>
      <w:r>
        <w:rPr>
          <w:b/>
        </w:rPr>
        <w:t>Профилактика безнадзорности и правонарушений несовершеннолетних </w:t>
      </w:r>
      <w:r>
        <w:rPr/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</w:t>
      </w:r>
      <w:r>
        <w:rPr>
          <w:spacing w:val="80"/>
        </w:rPr>
        <w:t> </w:t>
      </w:r>
      <w:r>
        <w:rPr/>
        <w:t>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>
      <w:pPr>
        <w:pStyle w:val="BodyText"/>
        <w:ind w:left="416" w:right="100" w:hanging="24"/>
      </w:pPr>
      <w:r>
        <w:rPr>
          <w:b/>
        </w:rPr>
        <w:t>Индивидуальная профилактическая работа </w:t>
      </w:r>
      <w:r>
        <w:rPr/>
        <w:t>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</w:t>
      </w:r>
    </w:p>
    <w:p>
      <w:pPr>
        <w:pStyle w:val="BodyText"/>
        <w:spacing w:line="237" w:lineRule="auto" w:before="3"/>
        <w:ind w:right="117"/>
      </w:pPr>
      <w:r>
        <w:rPr>
          <w:b/>
        </w:rPr>
        <w:t>Асоциальное поведение - </w:t>
      </w:r>
      <w:r>
        <w:rPr/>
        <w:t>поведение, противоречащее общественным нормам и принципам, выступающее в форме безнравственных или противоправных деяний.</w:t>
      </w:r>
    </w:p>
    <w:p>
      <w:pPr>
        <w:pStyle w:val="BodyText"/>
        <w:spacing w:line="237" w:lineRule="auto" w:before="5"/>
        <w:ind w:right="121"/>
      </w:pPr>
      <w:r>
        <w:rPr/>
        <w:t>Асоциальное поведение несовершеннолетних (подростков) может выражаться в следующих формах:</w:t>
      </w:r>
    </w:p>
    <w:p>
      <w:pPr>
        <w:pStyle w:val="BodyText"/>
        <w:spacing w:before="4"/>
        <w:ind w:right="103"/>
      </w:pPr>
      <w:r>
        <w:rPr>
          <w:b/>
        </w:rPr>
        <w:t>Девиантное поведение </w:t>
      </w:r>
      <w:r>
        <w:rPr/>
        <w:t>(отклоняющееся поведение</w:t>
      </w:r>
      <w:r>
        <w:rPr>
          <w:b/>
        </w:rPr>
        <w:t>) </w:t>
      </w:r>
      <w:r>
        <w:rPr/>
        <w:t>является отклонением асоциального поведения подростков, которое имеет связь с нарушением соответствующих возрасту подростка социальных норм и устоявшихся правил поведения, свойственных в семейных, школьных отношениях. Чаще всего проявляется в форме агрессии, нежелании учиться, демонстрации своего негатива близкому окружению. Также такое поведение может сопровождаться уходами из дома, бродяжничеством и даже попыткой свести счеты</w:t>
      </w:r>
      <w:r>
        <w:rPr>
          <w:spacing w:val="40"/>
        </w:rPr>
        <w:t> </w:t>
      </w:r>
      <w:r>
        <w:rPr/>
        <w:t>с жизнью. Подростки могут уйти в запой, начать принимать наркотические средства, а также такое поведение проявляется в действиях сексуального характера (стремление к </w:t>
      </w:r>
      <w:r>
        <w:rPr>
          <w:spacing w:val="-2"/>
        </w:rPr>
        <w:t>изнасилованию).</w:t>
      </w:r>
    </w:p>
    <w:p>
      <w:pPr>
        <w:pStyle w:val="BodyText"/>
        <w:ind w:right="107"/>
      </w:pPr>
      <w:r>
        <w:rPr/>
        <w:t>В асоциальных поступках, которые уже сложились в какой-то своеобразный устойчивый стереотип поведения у несовершеннолетних (подростков), влекущее нарушение общественного порядка. Такое поведение может остаться безнаказанным из-за отсутствия значительной общественной опасности или не достижения возраста преследования к уголовной ответственности. Чаще всего психологи замечают проявления в таком поведении</w:t>
      </w:r>
      <w:r>
        <w:rPr>
          <w:spacing w:val="40"/>
        </w:rPr>
        <w:t> </w:t>
      </w:r>
      <w:r>
        <w:rPr/>
        <w:t>в виде оскорблений, побоев, поджогах, вымогательстве, мелких кражах.</w:t>
      </w:r>
    </w:p>
    <w:p>
      <w:pPr>
        <w:pStyle w:val="BodyText"/>
        <w:ind w:right="119"/>
      </w:pPr>
      <w:r>
        <w:rPr>
          <w:b/>
        </w:rPr>
        <w:t>Делинквентное поведение </w:t>
      </w:r>
      <w:r>
        <w:rPr/>
        <w:t>— антиобщественное, противоправное поведение человека, воплощенное в его проступках</w:t>
      </w:r>
      <w:r>
        <w:rPr>
          <w:spacing w:val="-1"/>
        </w:rPr>
        <w:t> </w:t>
      </w:r>
      <w:r>
        <w:rPr/>
        <w:t>(в действиях</w:t>
      </w:r>
      <w:r>
        <w:rPr>
          <w:spacing w:val="-1"/>
        </w:rPr>
        <w:t> </w:t>
      </w:r>
      <w:r>
        <w:rPr/>
        <w:t>или бездействии), наносящих</w:t>
      </w:r>
      <w:r>
        <w:rPr>
          <w:spacing w:val="-1"/>
        </w:rPr>
        <w:t> </w:t>
      </w:r>
      <w:r>
        <w:rPr/>
        <w:t>вред как отдельным гражданам, так и обществу в целом.</w:t>
      </w:r>
    </w:p>
    <w:p>
      <w:pPr>
        <w:spacing w:after="0"/>
        <w:sectPr>
          <w:pgSz w:w="11910" w:h="16840"/>
          <w:pgMar w:top="980" w:bottom="280" w:left="1120" w:right="720"/>
        </w:sectPr>
      </w:pPr>
    </w:p>
    <w:p>
      <w:pPr>
        <w:pStyle w:val="BodyText"/>
        <w:spacing w:before="78"/>
        <w:ind w:right="111"/>
      </w:pPr>
      <w:r>
        <w:rPr>
          <w:b/>
        </w:rPr>
        <w:t>Аддиктивное поведение </w:t>
      </w:r>
      <w:r>
        <w:rPr/>
        <w:t>– такое поведение характеризуется бегством от существующих проблем, ухода «в свой мир». Это может сопровождаться бегством в тело (булимия, анорексия), бегством в работу</w:t>
      </w:r>
      <w:r>
        <w:rPr>
          <w:spacing w:val="-10"/>
        </w:rPr>
        <w:t> </w:t>
      </w:r>
      <w:r>
        <w:rPr/>
        <w:t>(трудоголизм), бегством</w:t>
      </w:r>
      <w:r>
        <w:rPr>
          <w:spacing w:val="-1"/>
        </w:rPr>
        <w:t> </w:t>
      </w:r>
      <w:r>
        <w:rPr/>
        <w:t>в фантазии</w:t>
      </w:r>
      <w:r>
        <w:rPr>
          <w:spacing w:val="-1"/>
        </w:rPr>
        <w:t> </w:t>
      </w:r>
      <w:r>
        <w:rPr/>
        <w:t>(компьютерные игры), бегством в религию, секс, наркотики, суицидальные наклонности у подростка.</w:t>
      </w:r>
    </w:p>
    <w:p>
      <w:pPr>
        <w:pStyle w:val="BodyText"/>
        <w:spacing w:before="13"/>
        <w:ind w:left="0" w:firstLine="0"/>
        <w:jc w:val="left"/>
      </w:pPr>
    </w:p>
    <w:p>
      <w:pPr>
        <w:pStyle w:val="Heading1"/>
        <w:numPr>
          <w:ilvl w:val="0"/>
          <w:numId w:val="4"/>
        </w:numPr>
        <w:tabs>
          <w:tab w:pos="1687" w:val="left" w:leader="none"/>
        </w:tabs>
        <w:spacing w:line="240" w:lineRule="auto" w:before="0" w:after="0"/>
        <w:ind w:left="1687" w:right="0" w:hanging="301"/>
        <w:jc w:val="left"/>
      </w:pPr>
      <w:bookmarkStart w:name="2. Актуальность программы" w:id="3"/>
      <w:bookmarkEnd w:id="3"/>
      <w:r>
        <w:rPr>
          <w:b w:val="0"/>
        </w:rPr>
      </w:r>
      <w:r>
        <w:rPr/>
        <w:t>Актуальность</w:t>
      </w:r>
      <w:r>
        <w:rPr>
          <w:spacing w:val="-1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262"/>
        <w:ind w:left="363" w:right="106" w:firstLine="734"/>
      </w:pPr>
      <w:r>
        <w:rPr/>
        <w:t>Актуальность проблемы профилактики деструктивного поведения несовершеннолетних для современной России связана со значительным количеством подростков, оказавшихся в трудных жизненных ситуациях, и нуждающихся в систематизированной педагогической поддержке и помощи. Для таких подростков могут быть характерными ощущение одиночества, заброшенности, незащищенности, неприязни</w:t>
      </w:r>
      <w:r>
        <w:rPr>
          <w:spacing w:val="80"/>
        </w:rPr>
        <w:t> </w:t>
      </w:r>
      <w:r>
        <w:rPr/>
        <w:t>по отношению к взрослым, нормам и правилам поведения в обществе, моральным устоям общества, потеря веры в справедливость окружающего мира, замещение духовных ценностей материальными, желание выразить себя через нарушение принятых норм поведения или противоправные действия. Среди причин описываемого явления можно назвать ненадлежащее исполнение взрослыми</w:t>
      </w:r>
      <w:r>
        <w:rPr>
          <w:spacing w:val="-2"/>
        </w:rPr>
        <w:t> </w:t>
      </w:r>
      <w:r>
        <w:rPr/>
        <w:t>своих родительских обязанностей, нарушение прав ребенка, невнимательное и равнодушное отношение к детям как дома, так и в образовательном учреждении, психологический климат в школе, неспособность части населения приспособиться к динамически меняющимся условиям жизни, постоянная занятость родителей, мешающая им проводить необходимое количество времени с детьми, низкий уровень жизни семьи, не позволяющий должным образом обеспечить досуг обучающихся. Последствиями безнадзорности может становиться увеличение числа правонарушений несовершеннолетними, девиантное поведение, дезадаптация подростков в социальной среде, вредные привычки, включая табакокурение, употребление алкоголя и психоактивных веществ. Перед образовательными учреждениями встает задача организации эффективной работы по профилактике безнадзорности и правонарушений среди несовершеннолетних,</w:t>
      </w:r>
      <w:r>
        <w:rPr>
          <w:spacing w:val="-1"/>
        </w:rPr>
        <w:t> </w:t>
      </w:r>
      <w:r>
        <w:rPr/>
        <w:t>оказанию поддержки в развитии личности и формировании социально приемлемого поведения подростка, помощи в социализации личности.</w:t>
      </w:r>
    </w:p>
    <w:p>
      <w:pPr>
        <w:pStyle w:val="BodyText"/>
        <w:spacing w:before="2"/>
        <w:ind w:left="363" w:right="101" w:firstLine="734"/>
      </w:pPr>
      <w:r>
        <w:rPr/>
        <w:t>Муниципальное бюджетное общеобразовательное учреждение Усольского мцниципального района МБОУ «СОШ№6» проводит целенаправленную работу по профилактике правонарушений среди обучающихся. Одним из</w:t>
      </w:r>
      <w:r>
        <w:rPr>
          <w:spacing w:val="40"/>
        </w:rPr>
        <w:t> </w:t>
      </w:r>
      <w:r>
        <w:rPr/>
        <w:t>направлений деятельности образовательного учреждения является создание условий для совершенствования существующей системы профилактики безнадзорности и правонарушений несовершеннолетних для снижение тенденции роста противоправных деяний, сокращение фактов безнадзорности, правонарушений, преступлений, профилактика отклоняющегося поведения несовершеннолетних и снижение роста случаев преступлений, правонарушений, проявлений экстремизма среди обучающихся.</w:t>
      </w:r>
    </w:p>
    <w:p>
      <w:pPr>
        <w:pStyle w:val="BodyText"/>
        <w:spacing w:before="3"/>
        <w:ind w:right="108" w:firstLine="720"/>
      </w:pPr>
      <w:r>
        <w:rPr/>
        <w:t>С целью систематизации и совершенствования деятельности МБОУ «СОШ №6» в сфере профилактики была создана программа по профилактике деструктивного поведения детей и подростков (обучающихся) в условиях образовательной организации на 2023-2025 </w:t>
      </w:r>
      <w:r>
        <w:rPr>
          <w:spacing w:val="-4"/>
        </w:rPr>
        <w:t>год.</w:t>
      </w:r>
    </w:p>
    <w:p>
      <w:pPr>
        <w:pStyle w:val="BodyText"/>
        <w:spacing w:before="6"/>
        <w:ind w:right="102"/>
      </w:pPr>
      <w:r>
        <w:rPr/>
        <w:t>Необходимость разработки данной программы продиктована социальными и экономическими проблемами, происходящими в нашем обществе. Она является неотъемлемой частью программы развития нашей школы и</w:t>
      </w:r>
      <w:r>
        <w:rPr>
          <w:spacing w:val="40"/>
        </w:rPr>
        <w:t> </w:t>
      </w:r>
      <w:r>
        <w:rPr/>
        <w:t>продолжением</w:t>
      </w:r>
      <w:r>
        <w:rPr>
          <w:spacing w:val="40"/>
        </w:rPr>
        <w:t> </w:t>
      </w:r>
      <w:r>
        <w:rPr/>
        <w:t>целенаправленной воспитательной работы с обучающимися. Данная</w:t>
      </w:r>
      <w:r>
        <w:rPr>
          <w:spacing w:val="40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предполагает создание комплексной системы мер по предупреждению правонарушений среди несовершеннолетних на основе координации действий всех заинтересованных организаций при соблюдении принципов комплексности и результативности, преемственности, системности, адресной направленности.</w:t>
      </w:r>
    </w:p>
    <w:p>
      <w:pPr>
        <w:pStyle w:val="BodyText"/>
        <w:spacing w:line="237" w:lineRule="auto"/>
        <w:ind w:right="125"/>
      </w:pPr>
      <w:r>
        <w:rPr/>
        <w:t>На сегодня, школа остается практически единственным стабильно действующим социальным институтом, способным обеспечить задачи педагогической профилактики -</w:t>
      </w:r>
    </w:p>
    <w:p>
      <w:pPr>
        <w:spacing w:after="0" w:line="237" w:lineRule="auto"/>
        <w:sectPr>
          <w:pgSz w:w="11910" w:h="16840"/>
          <w:pgMar w:top="980" w:bottom="280" w:left="1120" w:right="720"/>
        </w:sectPr>
      </w:pPr>
    </w:p>
    <w:p>
      <w:pPr>
        <w:pStyle w:val="BodyText"/>
        <w:spacing w:before="78"/>
        <w:ind w:right="100" w:firstLine="0"/>
      </w:pPr>
      <w:r>
        <w:rPr/>
        <w:t>концентрацию педагогического внимания и организацию должного профессионально- педагогического сопровождения детей в процессе получения образования. Безусловно, решение проблем детей, находящихся в социально-опасном положении (детей так называемой «группы риска») находится в общей компетенции субъектов системы профилактики. Вместе с тем у школы есть свои возможности для комплексного сопровождения развития ребѐнка данной группы.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4"/>
        </w:numPr>
        <w:tabs>
          <w:tab w:pos="1567" w:val="left" w:leader="none"/>
        </w:tabs>
        <w:spacing w:line="272" w:lineRule="exact" w:before="1" w:after="0"/>
        <w:ind w:left="1567" w:right="0" w:hanging="181"/>
        <w:jc w:val="both"/>
      </w:pPr>
      <w:bookmarkStart w:name="3. Цель программы:" w:id="4"/>
      <w:bookmarkEnd w:id="4"/>
      <w:r>
        <w:rPr>
          <w:b w:val="0"/>
        </w:rPr>
      </w:r>
      <w:r>
        <w:rPr/>
        <w:t>Цель</w:t>
      </w:r>
      <w:r>
        <w:rPr>
          <w:spacing w:val="-1"/>
        </w:rPr>
        <w:t> </w:t>
      </w:r>
      <w:r>
        <w:rPr>
          <w:spacing w:val="-2"/>
        </w:rPr>
        <w:t>программы:</w:t>
      </w:r>
    </w:p>
    <w:p>
      <w:pPr>
        <w:pStyle w:val="BodyText"/>
        <w:ind w:right="111"/>
      </w:pPr>
      <w:r>
        <w:rPr/>
        <w:t>Профилактика отклоняющегося поведения несовершеннолетних и снижение роста случаев преступлений, правонарушений, суицидального</w:t>
      </w:r>
      <w:r>
        <w:rPr>
          <w:spacing w:val="40"/>
        </w:rPr>
        <w:t> </w:t>
      </w:r>
      <w:r>
        <w:rPr/>
        <w:t>поведения,</w:t>
      </w:r>
      <w:r>
        <w:rPr>
          <w:spacing w:val="40"/>
        </w:rPr>
        <w:t> </w:t>
      </w:r>
      <w:r>
        <w:rPr/>
        <w:t>проявлений</w:t>
      </w:r>
      <w:r>
        <w:rPr>
          <w:spacing w:val="40"/>
        </w:rPr>
        <w:t> </w:t>
      </w:r>
      <w:r>
        <w:rPr/>
        <w:t>экстремизма среди обучающихся.</w:t>
      </w:r>
    </w:p>
    <w:p>
      <w:pPr>
        <w:pStyle w:val="Heading1"/>
        <w:spacing w:line="272" w:lineRule="exact"/>
        <w:jc w:val="both"/>
      </w:pPr>
      <w:bookmarkStart w:name="Задачи программы:" w:id="5"/>
      <w:bookmarkEnd w:id="5"/>
      <w:r>
        <w:rPr>
          <w:b w:val="0"/>
        </w:rPr>
      </w:r>
      <w:r>
        <w:rPr/>
        <w:t>Задачи</w:t>
      </w:r>
      <w:r>
        <w:rPr>
          <w:spacing w:val="-2"/>
        </w:rPr>
        <w:t> программы:</w:t>
      </w: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242" w:lineRule="auto" w:before="0" w:after="0"/>
        <w:ind w:left="306" w:right="131" w:firstLine="706"/>
        <w:jc w:val="both"/>
        <w:rPr>
          <w:sz w:val="24"/>
        </w:rPr>
      </w:pPr>
      <w:r>
        <w:rPr>
          <w:sz w:val="24"/>
        </w:rPr>
        <w:t>Оказывать своевременную психолого-педагогическую поддержку ребенку, оказавшемуся в сложной жизненной ситуации</w:t>
      </w: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237" w:lineRule="auto" w:before="0" w:after="0"/>
        <w:ind w:left="306" w:right="124" w:firstLine="706"/>
        <w:jc w:val="both"/>
        <w:rPr>
          <w:sz w:val="24"/>
        </w:rPr>
      </w:pPr>
      <w:r>
        <w:rPr>
          <w:sz w:val="24"/>
        </w:rPr>
        <w:t>Способствовать формированию у детей и подростков ―здоровых‖ моделей образа жизни, предоставляющих возможности для реализации личностного потенциала.</w:t>
      </w:r>
    </w:p>
    <w:p>
      <w:pPr>
        <w:pStyle w:val="BodyText"/>
        <w:spacing w:before="51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276" w:lineRule="auto" w:before="0" w:after="0"/>
        <w:ind w:left="306" w:right="201" w:firstLine="706"/>
        <w:jc w:val="left"/>
        <w:rPr>
          <w:sz w:val="24"/>
        </w:rPr>
      </w:pPr>
      <w:r>
        <w:rPr>
          <w:sz w:val="24"/>
        </w:rPr>
        <w:t>Способствовать повышению</w:t>
      </w:r>
      <w:r>
        <w:rPr>
          <w:spacing w:val="-7"/>
          <w:sz w:val="24"/>
        </w:rPr>
        <w:t> </w:t>
      </w:r>
      <w:r>
        <w:rPr>
          <w:sz w:val="24"/>
        </w:rPr>
        <w:t>психолого-педагогической компетентности взрослых (родителей, педагогов и всех работников школы)</w:t>
      </w: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275" w:lineRule="exact" w:before="4" w:after="0"/>
        <w:ind w:left="1300" w:right="0" w:hanging="288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16"/>
          <w:sz w:val="24"/>
        </w:rPr>
        <w:t> </w:t>
      </w:r>
      <w:r>
        <w:rPr>
          <w:sz w:val="24"/>
        </w:rPr>
        <w:t>самосознание</w:t>
      </w:r>
      <w:r>
        <w:rPr>
          <w:spacing w:val="-16"/>
          <w:sz w:val="24"/>
        </w:rPr>
        <w:t> </w:t>
      </w:r>
      <w:r>
        <w:rPr>
          <w:sz w:val="24"/>
        </w:rPr>
        <w:t>обучающихся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6"/>
          <w:sz w:val="24"/>
        </w:rPr>
        <w:t> </w:t>
      </w:r>
      <w:r>
        <w:rPr>
          <w:sz w:val="24"/>
        </w:rPr>
        <w:t>разнообразные</w:t>
      </w:r>
      <w:r>
        <w:rPr>
          <w:spacing w:val="-7"/>
          <w:sz w:val="24"/>
        </w:rPr>
        <w:t> </w:t>
      </w:r>
      <w:r>
        <w:rPr>
          <w:sz w:val="24"/>
        </w:rPr>
        <w:t>формы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274" w:lineRule="exact" w:before="0" w:after="0"/>
        <w:ind w:left="1300" w:right="0" w:hanging="288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33"/>
          <w:sz w:val="24"/>
        </w:rPr>
        <w:t> </w:t>
      </w:r>
      <w:r>
        <w:rPr>
          <w:sz w:val="24"/>
        </w:rPr>
        <w:t>обеспечивать</w:t>
      </w:r>
      <w:r>
        <w:rPr>
          <w:spacing w:val="-3"/>
          <w:sz w:val="24"/>
        </w:rPr>
        <w:t> </w:t>
      </w:r>
      <w:r>
        <w:rPr>
          <w:sz w:val="24"/>
        </w:rPr>
        <w:t>социальную</w:t>
      </w:r>
      <w:r>
        <w:rPr>
          <w:spacing w:val="-7"/>
          <w:sz w:val="24"/>
        </w:rPr>
        <w:t> </w:t>
      </w:r>
      <w:r>
        <w:rPr>
          <w:sz w:val="24"/>
        </w:rPr>
        <w:t>защиту</w:t>
      </w:r>
      <w:r>
        <w:rPr>
          <w:spacing w:val="-21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несовершеннолетних.</w:t>
      </w:r>
    </w:p>
    <w:p>
      <w:pPr>
        <w:pStyle w:val="ListParagraph"/>
        <w:numPr>
          <w:ilvl w:val="0"/>
          <w:numId w:val="6"/>
        </w:numPr>
        <w:tabs>
          <w:tab w:pos="1300" w:val="left" w:leader="none"/>
        </w:tabs>
        <w:spacing w:line="237" w:lineRule="auto" w:before="1" w:after="0"/>
        <w:ind w:left="306" w:right="806" w:firstLine="706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7"/>
          <w:sz w:val="24"/>
        </w:rPr>
        <w:t> </w:t>
      </w:r>
      <w:r>
        <w:rPr>
          <w:sz w:val="24"/>
        </w:rPr>
        <w:t>взаимодействие</w:t>
      </w:r>
      <w:r>
        <w:rPr>
          <w:spacing w:val="-12"/>
          <w:sz w:val="24"/>
        </w:rPr>
        <w:t> </w:t>
      </w:r>
      <w:r>
        <w:rPr>
          <w:sz w:val="24"/>
        </w:rPr>
        <w:t>межведомственных</w:t>
      </w:r>
      <w:r>
        <w:rPr>
          <w:spacing w:val="-11"/>
          <w:sz w:val="24"/>
        </w:rPr>
        <w:t> </w:t>
      </w:r>
      <w:r>
        <w:rPr>
          <w:sz w:val="24"/>
        </w:rPr>
        <w:t>структур по</w:t>
      </w:r>
      <w:r>
        <w:rPr>
          <w:spacing w:val="-4"/>
          <w:sz w:val="24"/>
        </w:rPr>
        <w:t> </w:t>
      </w:r>
      <w:r>
        <w:rPr>
          <w:sz w:val="24"/>
        </w:rPr>
        <w:t>профилактике отклоняющегося поведения обучающихся.</w:t>
      </w:r>
    </w:p>
    <w:p>
      <w:pPr>
        <w:pStyle w:val="BodyText"/>
        <w:spacing w:line="275" w:lineRule="exact" w:before="8"/>
        <w:ind w:left="1016" w:firstLine="0"/>
        <w:jc w:val="left"/>
      </w:pPr>
      <w:r>
        <w:rPr/>
        <w:t>Программа</w:t>
      </w:r>
      <w:r>
        <w:rPr>
          <w:spacing w:val="-5"/>
        </w:rPr>
        <w:t> </w:t>
      </w:r>
      <w:r>
        <w:rPr>
          <w:spacing w:val="-2"/>
        </w:rPr>
        <w:t>предполагает:</w:t>
      </w: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74" w:lineRule="exact" w:before="0" w:after="0"/>
        <w:ind w:left="1179" w:right="0" w:hanging="16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> </w:t>
      </w:r>
      <w:r>
        <w:rPr>
          <w:sz w:val="24"/>
        </w:rPr>
        <w:t>детских</w:t>
      </w:r>
      <w:r>
        <w:rPr>
          <w:spacing w:val="14"/>
          <w:sz w:val="24"/>
        </w:rPr>
        <w:t> </w:t>
      </w:r>
      <w:r>
        <w:rPr>
          <w:sz w:val="24"/>
        </w:rPr>
        <w:t>общественных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объединений</w:t>
      </w:r>
    </w:p>
    <w:p>
      <w:pPr>
        <w:pStyle w:val="ListParagraph"/>
        <w:numPr>
          <w:ilvl w:val="1"/>
          <w:numId w:val="6"/>
        </w:numPr>
        <w:tabs>
          <w:tab w:pos="1357" w:val="left" w:leader="none"/>
          <w:tab w:pos="2966" w:val="left" w:leader="none"/>
          <w:tab w:pos="5237" w:val="left" w:leader="none"/>
          <w:tab w:pos="6169" w:val="left" w:leader="none"/>
          <w:tab w:pos="7845" w:val="left" w:leader="none"/>
          <w:tab w:pos="9266" w:val="left" w:leader="none"/>
        </w:tabs>
        <w:spacing w:line="237" w:lineRule="auto" w:before="1" w:after="0"/>
        <w:ind w:left="306" w:right="136" w:firstLine="706"/>
        <w:jc w:val="left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благотворительных</w:t>
      </w:r>
      <w:r>
        <w:rPr>
          <w:sz w:val="24"/>
        </w:rPr>
        <w:tab/>
      </w:r>
      <w:r>
        <w:rPr>
          <w:spacing w:val="-2"/>
          <w:sz w:val="24"/>
        </w:rPr>
        <w:t>акций,</w:t>
      </w:r>
      <w:r>
        <w:rPr>
          <w:sz w:val="24"/>
        </w:rPr>
        <w:tab/>
      </w:r>
      <w:r>
        <w:rPr>
          <w:spacing w:val="-2"/>
          <w:sz w:val="24"/>
        </w:rPr>
        <w:t>волонтерских</w:t>
      </w:r>
      <w:r>
        <w:rPr>
          <w:sz w:val="24"/>
        </w:rPr>
        <w:tab/>
      </w:r>
      <w:r>
        <w:rPr>
          <w:spacing w:val="-2"/>
          <w:sz w:val="24"/>
        </w:rPr>
        <w:t>инициатив,</w:t>
      </w:r>
      <w:r>
        <w:rPr>
          <w:sz w:val="24"/>
        </w:rPr>
        <w:tab/>
      </w:r>
      <w:r>
        <w:rPr>
          <w:spacing w:val="-4"/>
          <w:sz w:val="24"/>
        </w:rPr>
        <w:t>досуга </w:t>
      </w:r>
      <w:r>
        <w:rPr>
          <w:spacing w:val="-2"/>
          <w:sz w:val="24"/>
        </w:rPr>
        <w:t>несовершеннолетних;</w:t>
      </w:r>
    </w:p>
    <w:p>
      <w:pPr>
        <w:pStyle w:val="ListParagraph"/>
        <w:numPr>
          <w:ilvl w:val="1"/>
          <w:numId w:val="6"/>
        </w:numPr>
        <w:tabs>
          <w:tab w:pos="1179" w:val="left" w:leader="none"/>
        </w:tabs>
        <w:spacing w:line="237" w:lineRule="auto" w:before="6" w:after="0"/>
        <w:ind w:left="306" w:right="258" w:firstLine="706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-10"/>
          <w:sz w:val="24"/>
        </w:rPr>
        <w:t> </w:t>
      </w:r>
      <w:r>
        <w:rPr>
          <w:sz w:val="24"/>
        </w:rPr>
        <w:t>комплексного</w:t>
      </w:r>
      <w:r>
        <w:rPr>
          <w:spacing w:val="-8"/>
          <w:sz w:val="24"/>
        </w:rPr>
        <w:t> </w:t>
      </w:r>
      <w:r>
        <w:rPr>
          <w:sz w:val="24"/>
        </w:rPr>
        <w:t>индивидуального</w:t>
      </w:r>
      <w:r>
        <w:rPr>
          <w:spacing w:val="-5"/>
          <w:sz w:val="24"/>
        </w:rPr>
        <w:t> </w:t>
      </w:r>
      <w:r>
        <w:rPr>
          <w:sz w:val="24"/>
        </w:rPr>
        <w:t>сопровождения</w:t>
      </w:r>
      <w:r>
        <w:rPr>
          <w:spacing w:val="-13"/>
          <w:sz w:val="24"/>
        </w:rPr>
        <w:t> </w:t>
      </w:r>
      <w:r>
        <w:rPr>
          <w:sz w:val="24"/>
        </w:rPr>
        <w:t>обучающихся</w:t>
      </w:r>
      <w:r>
        <w:rPr>
          <w:spacing w:val="-5"/>
          <w:sz w:val="24"/>
        </w:rPr>
        <w:t> </w:t>
      </w:r>
      <w:r>
        <w:rPr>
          <w:sz w:val="24"/>
        </w:rPr>
        <w:t>«группы риска» и их семей;</w:t>
      </w:r>
    </w:p>
    <w:p>
      <w:pPr>
        <w:pStyle w:val="ListParagraph"/>
        <w:numPr>
          <w:ilvl w:val="1"/>
          <w:numId w:val="6"/>
        </w:numPr>
        <w:tabs>
          <w:tab w:pos="1188" w:val="left" w:leader="none"/>
        </w:tabs>
        <w:spacing w:line="242" w:lineRule="auto" w:before="0" w:after="0"/>
        <w:ind w:left="306" w:right="1074" w:firstLine="70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30"/>
          <w:sz w:val="24"/>
        </w:rPr>
        <w:t> </w:t>
      </w:r>
      <w:r>
        <w:rPr>
          <w:sz w:val="24"/>
        </w:rPr>
        <w:t>ОУ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-11"/>
          <w:sz w:val="24"/>
        </w:rPr>
        <w:t> </w:t>
      </w:r>
      <w:r>
        <w:rPr>
          <w:sz w:val="24"/>
        </w:rPr>
        <w:t>учреждениями</w:t>
      </w:r>
      <w:r>
        <w:rPr>
          <w:spacing w:val="-5"/>
          <w:sz w:val="24"/>
        </w:rPr>
        <w:t> </w:t>
      </w:r>
      <w:r>
        <w:rPr>
          <w:sz w:val="24"/>
        </w:rPr>
        <w:t>социальной</w:t>
      </w:r>
      <w:r>
        <w:rPr>
          <w:spacing w:val="-10"/>
          <w:sz w:val="24"/>
        </w:rPr>
        <w:t> </w:t>
      </w:r>
      <w:r>
        <w:rPr>
          <w:sz w:val="24"/>
        </w:rPr>
        <w:t>защиты,здравоохранения, полицией (в рамках межведомственного взаимодействия).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4"/>
        </w:numPr>
        <w:tabs>
          <w:tab w:pos="1254" w:val="left" w:leader="none"/>
        </w:tabs>
        <w:spacing w:line="240" w:lineRule="auto" w:before="1" w:after="0"/>
        <w:ind w:left="1254" w:right="0" w:hanging="238"/>
        <w:jc w:val="left"/>
      </w:pPr>
      <w:bookmarkStart w:name="4. Содержание программы" w:id="6"/>
      <w:bookmarkEnd w:id="6"/>
      <w:r>
        <w:rPr>
          <w:b w:val="0"/>
        </w:rPr>
      </w:r>
      <w:r>
        <w:rPr>
          <w:spacing w:val="-2"/>
        </w:rPr>
        <w:t>Содержание</w:t>
      </w:r>
      <w:r>
        <w:rPr>
          <w:spacing w:val="2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10"/>
        <w:ind w:left="0" w:firstLine="0"/>
        <w:jc w:val="left"/>
        <w:rPr>
          <w:b/>
          <w:sz w:val="14"/>
        </w:rPr>
      </w:pPr>
    </w:p>
    <w:p>
      <w:pPr>
        <w:spacing w:after="0"/>
        <w:jc w:val="left"/>
        <w:rPr>
          <w:sz w:val="14"/>
        </w:rPr>
        <w:sectPr>
          <w:pgSz w:w="11910" w:h="16840"/>
          <w:pgMar w:top="980" w:bottom="0" w:left="1120" w:right="720"/>
        </w:sectPr>
      </w:pPr>
    </w:p>
    <w:p>
      <w:pPr>
        <w:pStyle w:val="BodyText"/>
        <w:spacing w:before="93"/>
        <w:ind w:left="0" w:firstLine="0"/>
        <w:jc w:val="left"/>
        <w:rPr>
          <w:b/>
        </w:rPr>
      </w:pPr>
    </w:p>
    <w:p>
      <w:pPr>
        <w:pStyle w:val="BodyText"/>
        <w:ind w:firstLine="0"/>
        <w:jc w:val="left"/>
      </w:pPr>
      <w:r>
        <w:rPr>
          <w:spacing w:val="-7"/>
        </w:rPr>
        <w:t>СОШ»</w:t>
      </w:r>
    </w:p>
    <w:p>
      <w:pPr>
        <w:pStyle w:val="BodyText"/>
        <w:spacing w:before="90"/>
        <w:ind w:left="0" w:firstLine="0"/>
        <w:jc w:val="left"/>
      </w:pPr>
      <w:r>
        <w:rPr/>
        <w:br w:type="column"/>
      </w:r>
      <w:r>
        <w:rPr/>
        <w:t>Основные</w:t>
      </w:r>
      <w:r>
        <w:rPr>
          <w:spacing w:val="1"/>
        </w:rPr>
        <w:t> </w:t>
      </w:r>
      <w:r>
        <w:rPr>
          <w:b/>
        </w:rPr>
        <w:t>подходы</w:t>
      </w:r>
      <w:r>
        <w:rPr>
          <w:b/>
          <w:spacing w:val="13"/>
        </w:rPr>
        <w:t> </w:t>
      </w:r>
      <w:r>
        <w:rPr/>
        <w:t>к</w:t>
      </w:r>
      <w:r>
        <w:rPr>
          <w:spacing w:val="7"/>
        </w:rPr>
        <w:t> </w:t>
      </w:r>
      <w:r>
        <w:rPr/>
        <w:t>ведению</w:t>
      </w:r>
      <w:r>
        <w:rPr>
          <w:spacing w:val="7"/>
        </w:rPr>
        <w:t> </w:t>
      </w:r>
      <w:r>
        <w:rPr/>
        <w:t>профилактической</w:t>
      </w:r>
      <w:r>
        <w:rPr>
          <w:spacing w:val="11"/>
        </w:rPr>
        <w:t> </w:t>
      </w:r>
      <w:r>
        <w:rPr/>
        <w:t>работы</w:t>
      </w:r>
      <w:r>
        <w:rPr>
          <w:spacing w:val="6"/>
        </w:rPr>
        <w:t> </w:t>
      </w:r>
      <w:r>
        <w:rPr/>
        <w:t>в</w:t>
      </w:r>
      <w:r>
        <w:rPr>
          <w:spacing w:val="10"/>
        </w:rPr>
        <w:t> </w:t>
      </w:r>
      <w:r>
        <w:rPr/>
        <w:t>МБОУ</w:t>
      </w:r>
      <w:r>
        <w:rPr>
          <w:spacing w:val="11"/>
        </w:rPr>
        <w:t> </w:t>
      </w:r>
      <w:r>
        <w:rPr/>
        <w:t>«</w:t>
      </w:r>
      <w:r>
        <w:rPr>
          <w:spacing w:val="-10"/>
        </w:rPr>
        <w:t> </w:t>
      </w:r>
      <w:r>
        <w:rPr>
          <w:spacing w:val="-2"/>
        </w:rPr>
        <w:t>Брусовская</w:t>
      </w: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40" w:lineRule="auto" w:before="0" w:after="0"/>
        <w:ind w:left="359" w:right="0" w:hanging="355"/>
        <w:jc w:val="left"/>
        <w:rPr>
          <w:sz w:val="24"/>
        </w:rPr>
      </w:pPr>
      <w:r>
        <w:rPr>
          <w:sz w:val="24"/>
        </w:rPr>
        <w:t>информационный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подход,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93" w:lineRule="exact" w:before="3" w:after="0"/>
        <w:ind w:left="359" w:right="0" w:hanging="355"/>
        <w:jc w:val="left"/>
        <w:rPr>
          <w:sz w:val="24"/>
        </w:rPr>
      </w:pPr>
      <w:r>
        <w:rPr>
          <w:sz w:val="24"/>
        </w:rPr>
        <w:t>подход,</w:t>
      </w:r>
      <w:r>
        <w:rPr>
          <w:spacing w:val="-13"/>
          <w:sz w:val="24"/>
        </w:rPr>
        <w:t> </w:t>
      </w:r>
      <w:r>
        <w:rPr>
          <w:sz w:val="24"/>
        </w:rPr>
        <w:t>основанный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эмоциональном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обучении,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93" w:lineRule="exact" w:before="0" w:after="0"/>
        <w:ind w:left="359" w:right="0" w:hanging="355"/>
        <w:jc w:val="left"/>
        <w:rPr>
          <w:sz w:val="24"/>
        </w:rPr>
      </w:pPr>
      <w:r>
        <w:rPr>
          <w:sz w:val="24"/>
        </w:rPr>
        <w:t>подход,</w:t>
      </w:r>
      <w:r>
        <w:rPr>
          <w:spacing w:val="-17"/>
          <w:sz w:val="24"/>
        </w:rPr>
        <w:t> </w:t>
      </w:r>
      <w:r>
        <w:rPr>
          <w:sz w:val="24"/>
        </w:rPr>
        <w:t>основанный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3"/>
          <w:sz w:val="24"/>
        </w:rPr>
        <w:t> </w:t>
      </w:r>
      <w:r>
        <w:rPr>
          <w:sz w:val="24"/>
        </w:rPr>
        <w:t>обучении</w:t>
      </w:r>
      <w:r>
        <w:rPr>
          <w:spacing w:val="-4"/>
          <w:sz w:val="24"/>
        </w:rPr>
        <w:t> </w:t>
      </w:r>
      <w:r>
        <w:rPr>
          <w:sz w:val="24"/>
        </w:rPr>
        <w:t>жизненным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навыкам,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93" w:lineRule="exact" w:before="0" w:after="0"/>
        <w:ind w:left="359" w:right="0" w:hanging="355"/>
        <w:jc w:val="left"/>
        <w:rPr>
          <w:sz w:val="24"/>
        </w:rPr>
      </w:pPr>
      <w:r>
        <w:rPr>
          <w:sz w:val="24"/>
        </w:rPr>
        <w:t>подход,</w:t>
      </w:r>
      <w:r>
        <w:rPr>
          <w:spacing w:val="-13"/>
          <w:sz w:val="24"/>
        </w:rPr>
        <w:t> </w:t>
      </w:r>
      <w:r>
        <w:rPr>
          <w:sz w:val="24"/>
        </w:rPr>
        <w:t>основанный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укреплении </w:t>
      </w:r>
      <w:r>
        <w:rPr>
          <w:spacing w:val="-2"/>
          <w:sz w:val="24"/>
        </w:rPr>
        <w:t>здоровья,</w:t>
      </w: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93" w:lineRule="exact" w:before="0" w:after="0"/>
        <w:ind w:left="359" w:right="0" w:hanging="359"/>
        <w:jc w:val="left"/>
        <w:rPr>
          <w:sz w:val="24"/>
        </w:rPr>
      </w:pPr>
      <w:r>
        <w:rPr>
          <w:sz w:val="24"/>
        </w:rPr>
        <w:t>подход,</w:t>
      </w:r>
      <w:r>
        <w:rPr>
          <w:spacing w:val="-11"/>
          <w:sz w:val="24"/>
        </w:rPr>
        <w:t> </w:t>
      </w:r>
      <w:r>
        <w:rPr>
          <w:sz w:val="24"/>
        </w:rPr>
        <w:t>основанный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внедрении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8"/>
          <w:sz w:val="24"/>
        </w:rPr>
        <w:t> </w:t>
      </w:r>
      <w:r>
        <w:rPr>
          <w:sz w:val="24"/>
        </w:rPr>
        <w:t>альтернативной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асоциальному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11910" w:h="16840"/>
          <w:pgMar w:top="960" w:bottom="280" w:left="1120" w:right="720"/>
          <w:cols w:num="2" w:equalWidth="0">
            <w:col w:w="988" w:space="24"/>
            <w:col w:w="9058"/>
          </w:cols>
        </w:sectPr>
      </w:pPr>
    </w:p>
    <w:p>
      <w:pPr>
        <w:pStyle w:val="BodyText"/>
        <w:spacing w:line="271" w:lineRule="exact"/>
        <w:ind w:firstLine="0"/>
        <w:jc w:val="left"/>
      </w:pPr>
      <w:r>
        <w:rPr>
          <w:spacing w:val="-2"/>
        </w:rPr>
        <w:t>поведению,</w:t>
      </w:r>
    </w:p>
    <w:p>
      <w:pPr>
        <w:pStyle w:val="ListParagraph"/>
        <w:numPr>
          <w:ilvl w:val="1"/>
          <w:numId w:val="7"/>
        </w:numPr>
        <w:tabs>
          <w:tab w:pos="1372" w:val="left" w:leader="none"/>
        </w:tabs>
        <w:spacing w:line="291" w:lineRule="exact" w:before="0" w:after="0"/>
        <w:ind w:left="1372" w:right="0" w:hanging="356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подход.</w:t>
      </w:r>
    </w:p>
    <w:p>
      <w:pPr>
        <w:pStyle w:val="BodyText"/>
        <w:spacing w:line="272" w:lineRule="exact" w:before="6"/>
        <w:ind w:left="1016" w:firstLine="0"/>
        <w:jc w:val="left"/>
      </w:pPr>
      <w:r>
        <w:rPr/>
        <w:t>Принципы</w:t>
      </w:r>
      <w:r>
        <w:rPr>
          <w:spacing w:val="-11"/>
        </w:rPr>
        <w:t> </w:t>
      </w:r>
      <w:r>
        <w:rPr/>
        <w:t>реализации</w:t>
      </w:r>
      <w:r>
        <w:rPr>
          <w:spacing w:val="-15"/>
        </w:rPr>
        <w:t> </w:t>
      </w:r>
      <w:r>
        <w:rPr/>
        <w:t>профилактической</w:t>
      </w:r>
      <w:r>
        <w:rPr>
          <w:spacing w:val="-15"/>
        </w:rPr>
        <w:t> </w:t>
      </w:r>
      <w:r>
        <w:rPr>
          <w:spacing w:val="-2"/>
        </w:rPr>
        <w:t>работы</w:t>
      </w:r>
    </w:p>
    <w:p>
      <w:pPr>
        <w:pStyle w:val="ListParagraph"/>
        <w:numPr>
          <w:ilvl w:val="0"/>
          <w:numId w:val="8"/>
        </w:numPr>
        <w:tabs>
          <w:tab w:pos="1155" w:val="left" w:leader="none"/>
        </w:tabs>
        <w:spacing w:line="272" w:lineRule="exact" w:before="0" w:after="0"/>
        <w:ind w:left="1155" w:right="0" w:hanging="143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8"/>
          <w:sz w:val="24"/>
        </w:rPr>
        <w:t> </w:t>
      </w:r>
      <w:r>
        <w:rPr>
          <w:sz w:val="24"/>
        </w:rPr>
        <w:t>субъектов</w:t>
      </w:r>
      <w:r>
        <w:rPr>
          <w:spacing w:val="-8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1155" w:val="left" w:leader="none"/>
        </w:tabs>
        <w:spacing w:line="275" w:lineRule="exact" w:before="3" w:after="0"/>
        <w:ind w:left="1155" w:right="0" w:hanging="143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5"/>
          <w:sz w:val="24"/>
        </w:rPr>
        <w:t> </w:t>
      </w:r>
      <w:r>
        <w:rPr>
          <w:sz w:val="24"/>
        </w:rPr>
        <w:t>субъектов</w:t>
      </w:r>
      <w:r>
        <w:rPr>
          <w:spacing w:val="-15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0"/>
          <w:numId w:val="8"/>
        </w:numPr>
        <w:tabs>
          <w:tab w:pos="1155" w:val="left" w:leader="none"/>
        </w:tabs>
        <w:spacing w:line="275" w:lineRule="exact" w:before="0" w:after="0"/>
        <w:ind w:left="1155" w:right="0" w:hanging="143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10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spacing w:line="273" w:lineRule="exact" w:before="7"/>
        <w:ind w:left="1012" w:right="0" w:firstLine="0"/>
        <w:jc w:val="left"/>
        <w:rPr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sz w:val="24"/>
        </w:rPr>
        <w:t>профилактической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работы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32" w:lineRule="auto" w:before="5" w:after="0"/>
        <w:ind w:left="306" w:right="126" w:firstLine="706"/>
        <w:jc w:val="both"/>
        <w:rPr>
          <w:sz w:val="24"/>
        </w:rPr>
      </w:pPr>
      <w:r>
        <w:rPr>
          <w:sz w:val="24"/>
        </w:rPr>
        <w:t>технология диагностики (индивидуальная диагностика, тестирование, анкетирование, опрос, направленные на выявление форм девиаций, изучение социальной среды, факторов, способствующих проявлению девиации);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91" w:lineRule="exact" w:before="12" w:after="0"/>
        <w:ind w:left="1299" w:right="0" w:hanging="287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-15"/>
          <w:sz w:val="24"/>
        </w:rPr>
        <w:t> </w:t>
      </w:r>
      <w:r>
        <w:rPr>
          <w:sz w:val="24"/>
        </w:rPr>
        <w:t>воспитательной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37" w:lineRule="auto" w:before="0" w:after="0"/>
        <w:ind w:left="306" w:right="919" w:firstLine="706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> </w:t>
      </w:r>
      <w:r>
        <w:rPr>
          <w:sz w:val="24"/>
        </w:rPr>
        <w:t>проектной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(реализация</w:t>
      </w:r>
      <w:r>
        <w:rPr>
          <w:spacing w:val="-6"/>
          <w:sz w:val="24"/>
        </w:rPr>
        <w:t> </w:t>
      </w:r>
      <w:r>
        <w:rPr>
          <w:sz w:val="24"/>
        </w:rPr>
        <w:t>проектов</w:t>
      </w:r>
      <w:r>
        <w:rPr>
          <w:spacing w:val="-8"/>
          <w:sz w:val="24"/>
        </w:rPr>
        <w:t> </w:t>
      </w:r>
      <w:r>
        <w:rPr>
          <w:sz w:val="24"/>
        </w:rPr>
        <w:t>педагогических</w:t>
      </w:r>
      <w:r>
        <w:rPr>
          <w:spacing w:val="-10"/>
          <w:sz w:val="24"/>
        </w:rPr>
        <w:t> </w:t>
      </w:r>
      <w:r>
        <w:rPr>
          <w:sz w:val="24"/>
        </w:rPr>
        <w:t>и </w:t>
      </w:r>
      <w:r>
        <w:rPr>
          <w:spacing w:val="-2"/>
          <w:sz w:val="24"/>
        </w:rPr>
        <w:t>несовершеннолетних)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40" w:lineRule="auto" w:before="4" w:after="0"/>
        <w:ind w:left="1299" w:right="0" w:hanging="287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> </w:t>
      </w:r>
      <w:r>
        <w:rPr>
          <w:sz w:val="24"/>
        </w:rPr>
        <w:t>коррекционной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(социально-реабилитационное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индивидуальное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60" w:bottom="280" w:left="1120" w:right="720"/>
        </w:sectPr>
      </w:pPr>
    </w:p>
    <w:p>
      <w:pPr>
        <w:pStyle w:val="BodyText"/>
        <w:spacing w:before="65"/>
        <w:ind w:firstLine="0"/>
        <w:jc w:val="left"/>
      </w:pPr>
      <w:r>
        <w:rPr/>
        <w:t>и/или</w:t>
      </w:r>
      <w:r>
        <w:rPr>
          <w:spacing w:val="-4"/>
        </w:rPr>
        <w:t> </w:t>
      </w:r>
      <w:r>
        <w:rPr/>
        <w:t>групповое</w:t>
      </w:r>
      <w:r>
        <w:rPr>
          <w:spacing w:val="-1"/>
        </w:rPr>
        <w:t> </w:t>
      </w:r>
      <w:r>
        <w:rPr>
          <w:spacing w:val="-2"/>
        </w:rPr>
        <w:t>занятие);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32" w:lineRule="auto" w:before="11" w:after="0"/>
        <w:ind w:left="306" w:right="574" w:firstLine="706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12"/>
          <w:sz w:val="24"/>
        </w:rPr>
        <w:t> </w:t>
      </w:r>
      <w:r>
        <w:rPr>
          <w:sz w:val="24"/>
        </w:rPr>
        <w:t>профилактики</w:t>
      </w:r>
      <w:r>
        <w:rPr>
          <w:spacing w:val="-7"/>
          <w:sz w:val="24"/>
        </w:rPr>
        <w:t> </w:t>
      </w:r>
      <w:r>
        <w:rPr>
          <w:sz w:val="24"/>
        </w:rPr>
        <w:t>(индивидуальная</w:t>
      </w:r>
      <w:r>
        <w:rPr>
          <w:spacing w:val="-3"/>
          <w:sz w:val="24"/>
        </w:rPr>
        <w:t> </w:t>
      </w:r>
      <w:r>
        <w:rPr>
          <w:sz w:val="24"/>
        </w:rPr>
        <w:t>и/или</w:t>
      </w:r>
      <w:r>
        <w:rPr>
          <w:spacing w:val="-7"/>
          <w:sz w:val="24"/>
        </w:rPr>
        <w:t> </w:t>
      </w:r>
      <w:r>
        <w:rPr>
          <w:sz w:val="24"/>
        </w:rPr>
        <w:t>групповая</w:t>
      </w:r>
      <w:r>
        <w:rPr>
          <w:spacing w:val="-12"/>
          <w:sz w:val="24"/>
        </w:rPr>
        <w:t> </w:t>
      </w:r>
      <w:r>
        <w:rPr>
          <w:sz w:val="24"/>
        </w:rPr>
        <w:t>профилактическая беседа, просмотр фильмов, презентаций);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40" w:lineRule="auto" w:before="7" w:after="0"/>
        <w:ind w:left="1299" w:right="0" w:hanging="287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консультирования;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94" w:lineRule="exact" w:before="3" w:after="0"/>
        <w:ind w:left="1299" w:right="0" w:hanging="287"/>
        <w:jc w:val="left"/>
        <w:rPr>
          <w:sz w:val="24"/>
        </w:rPr>
      </w:pPr>
      <w:r>
        <w:rPr>
          <w:spacing w:val="-2"/>
          <w:sz w:val="24"/>
        </w:rPr>
        <w:t>технология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социально-педагогического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патронажа;</w:t>
      </w:r>
    </w:p>
    <w:p>
      <w:pPr>
        <w:pStyle w:val="ListParagraph"/>
        <w:numPr>
          <w:ilvl w:val="1"/>
          <w:numId w:val="7"/>
        </w:numPr>
        <w:tabs>
          <w:tab w:pos="1299" w:val="left" w:leader="none"/>
        </w:tabs>
        <w:spacing w:line="294" w:lineRule="exact" w:before="0" w:after="0"/>
        <w:ind w:left="1299" w:right="0" w:hanging="287"/>
        <w:jc w:val="left"/>
        <w:rPr>
          <w:sz w:val="24"/>
        </w:rPr>
      </w:pPr>
      <w:r>
        <w:rPr>
          <w:spacing w:val="-2"/>
          <w:sz w:val="24"/>
        </w:rPr>
        <w:t>технология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социально-педагогической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реабилитации.</w:t>
      </w:r>
    </w:p>
    <w:p>
      <w:pPr>
        <w:pStyle w:val="Heading1"/>
        <w:spacing w:line="272" w:lineRule="exact" w:before="2"/>
      </w:pPr>
      <w:bookmarkStart w:name="Основные направления системы профилактик" w:id="7"/>
      <w:bookmarkEnd w:id="7"/>
      <w:r>
        <w:rPr>
          <w:b w:val="0"/>
        </w:rPr>
      </w:r>
      <w:r>
        <w:rPr/>
        <w:t>Основные</w:t>
      </w:r>
      <w:r>
        <w:rPr>
          <w:spacing w:val="-11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системы</w:t>
      </w:r>
      <w:r>
        <w:rPr>
          <w:spacing w:val="-10"/>
        </w:rPr>
        <w:t> </w:t>
      </w:r>
      <w:r>
        <w:rPr>
          <w:spacing w:val="-2"/>
        </w:rPr>
        <w:t>профилактики:</w:t>
      </w:r>
    </w:p>
    <w:p>
      <w:pPr>
        <w:pStyle w:val="ListParagraph"/>
        <w:numPr>
          <w:ilvl w:val="0"/>
          <w:numId w:val="9"/>
        </w:numPr>
        <w:tabs>
          <w:tab w:pos="1337" w:val="left" w:leader="none"/>
        </w:tabs>
        <w:spacing w:line="240" w:lineRule="auto" w:before="0" w:after="0"/>
        <w:ind w:left="1016" w:right="124" w:firstLine="57"/>
        <w:jc w:val="both"/>
        <w:rPr>
          <w:sz w:val="24"/>
        </w:rPr>
      </w:pPr>
      <w:r>
        <w:rPr>
          <w:sz w:val="24"/>
        </w:rPr>
        <w:t>Выявление и включение в зону особого внимания и заботы детей, имеющих риск возникновения школьной дезадаптации, а именно часто не посещающих школу, большую часть времени проводящих на улице, имеющих проблемы в обучении, отношениях со сверстниками и учителями;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840" w:bottom="280" w:left="1120" w:right="720"/>
        </w:sectPr>
      </w:pPr>
    </w:p>
    <w:p>
      <w:pPr>
        <w:pStyle w:val="ListParagraph"/>
        <w:numPr>
          <w:ilvl w:val="0"/>
          <w:numId w:val="9"/>
        </w:numPr>
        <w:tabs>
          <w:tab w:pos="1538" w:val="left" w:leader="none"/>
        </w:tabs>
        <w:spacing w:line="235" w:lineRule="auto" w:before="83" w:after="0"/>
        <w:ind w:left="1016" w:right="124" w:firstLine="57"/>
        <w:jc w:val="both"/>
        <w:rPr>
          <w:sz w:val="24"/>
        </w:rPr>
      </w:pPr>
      <w:r>
        <w:rPr>
          <w:sz w:val="24"/>
        </w:rPr>
        <w:t>Проведение мониторинга социальной ситуации развития ребѐнка, имеющего признаки деструктивного поведения, дифференцируя детей по группам возможного риска и стадиям дезадаптивного процесса.</w:t>
      </w:r>
    </w:p>
    <w:p>
      <w:pPr>
        <w:pStyle w:val="ListParagraph"/>
        <w:numPr>
          <w:ilvl w:val="0"/>
          <w:numId w:val="9"/>
        </w:numPr>
        <w:tabs>
          <w:tab w:pos="1270" w:val="left" w:leader="none"/>
        </w:tabs>
        <w:spacing w:line="240" w:lineRule="auto" w:before="5" w:after="0"/>
        <w:ind w:left="1016" w:right="109" w:firstLine="0"/>
        <w:jc w:val="both"/>
        <w:rPr>
          <w:sz w:val="24"/>
        </w:rPr>
      </w:pPr>
      <w:r>
        <w:rPr>
          <w:sz w:val="24"/>
        </w:rPr>
        <w:t>Создание планов индивидуальной поддержки и сопровождения ребѐнка попавшего в зону особого внимания с учѐтом социальной ситуации его развития, с опорой на сильные стороны его личности и значимое для него окружение.</w:t>
      </w:r>
      <w:r>
        <w:rPr>
          <w:spacing w:val="40"/>
          <w:sz w:val="24"/>
        </w:rPr>
        <w:t> </w:t>
      </w: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значимые другие представляют угрозу его позитивной социализации необходимо переориентировать ребѐнка на окружение с позитивной направленностью, создавая ему ситуацию успеха в новом для него окружении.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</w:tabs>
        <w:spacing w:line="237" w:lineRule="auto" w:before="8" w:after="0"/>
        <w:ind w:left="1016" w:right="119" w:firstLine="0"/>
        <w:jc w:val="both"/>
        <w:rPr>
          <w:sz w:val="24"/>
        </w:rPr>
      </w:pPr>
      <w:r>
        <w:rPr>
          <w:sz w:val="24"/>
        </w:rPr>
        <w:t>Обучение детей навыкам социальной компетентности (коммуникативным навыкам, навыкам саморегуляции и самоорганизации, умению управлять конфликтами, справляться со сложными состояниями сознания, преодолевать горечь утраты и т.п.);</w:t>
      </w:r>
    </w:p>
    <w:p>
      <w:pPr>
        <w:pStyle w:val="ListParagraph"/>
        <w:numPr>
          <w:ilvl w:val="0"/>
          <w:numId w:val="9"/>
        </w:numPr>
        <w:tabs>
          <w:tab w:pos="1380" w:val="left" w:leader="none"/>
        </w:tabs>
        <w:spacing w:line="240" w:lineRule="auto" w:before="9" w:after="0"/>
        <w:ind w:left="1016" w:right="101" w:firstLine="0"/>
        <w:jc w:val="both"/>
        <w:rPr>
          <w:sz w:val="24"/>
        </w:rPr>
      </w:pPr>
      <w:r>
        <w:rPr>
          <w:sz w:val="24"/>
        </w:rPr>
        <w:t>Организация допрофессиональной подготовки подростков, что предполагает поддержку личности и семьи ребѐнка в создании нормальных</w:t>
      </w:r>
      <w:r>
        <w:rPr>
          <w:spacing w:val="40"/>
          <w:sz w:val="24"/>
        </w:rPr>
        <w:t> </w:t>
      </w:r>
      <w:r>
        <w:rPr>
          <w:sz w:val="24"/>
        </w:rPr>
        <w:t>условий</w:t>
      </w:r>
      <w:r>
        <w:rPr>
          <w:spacing w:val="40"/>
          <w:sz w:val="24"/>
        </w:rPr>
        <w:t> </w:t>
      </w:r>
      <w:r>
        <w:rPr>
          <w:sz w:val="24"/>
        </w:rPr>
        <w:t>взаимодействия с социальным окружением, подготовку подростка к жизни в современном обществе, профессиональное самоопределение и овладении</w:t>
      </w:r>
      <w:r>
        <w:rPr>
          <w:spacing w:val="40"/>
          <w:sz w:val="24"/>
        </w:rPr>
        <w:t> </w:t>
      </w:r>
      <w:r>
        <w:rPr>
          <w:sz w:val="24"/>
        </w:rPr>
        <w:t>средствами и навыками трудовой деятельности.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1"/>
        <w:numPr>
          <w:ilvl w:val="0"/>
          <w:numId w:val="4"/>
        </w:numPr>
        <w:tabs>
          <w:tab w:pos="1254" w:val="left" w:leader="none"/>
        </w:tabs>
        <w:spacing w:line="240" w:lineRule="auto" w:before="0" w:after="0"/>
        <w:ind w:left="1254" w:right="0" w:hanging="238"/>
        <w:jc w:val="both"/>
      </w:pPr>
      <w:bookmarkStart w:name="5. Этапы и сроки реализации программы" w:id="8"/>
      <w:bookmarkEnd w:id="8"/>
      <w:r>
        <w:rPr>
          <w:b w:val="0"/>
        </w:rPr>
      </w:r>
      <w:r>
        <w:rPr/>
        <w:t>Этапы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сроки</w:t>
      </w:r>
      <w:r>
        <w:rPr>
          <w:spacing w:val="-7"/>
        </w:rPr>
        <w:t> </w:t>
      </w:r>
      <w:r>
        <w:rPr/>
        <w:t>реализации</w:t>
      </w:r>
      <w:r>
        <w:rPr>
          <w:spacing w:val="-7"/>
        </w:rPr>
        <w:t> </w:t>
      </w:r>
      <w:r>
        <w:rPr>
          <w:spacing w:val="-2"/>
        </w:rPr>
        <w:t>программы</w:t>
      </w:r>
    </w:p>
    <w:p>
      <w:pPr>
        <w:pStyle w:val="BodyText"/>
        <w:spacing w:line="232" w:lineRule="auto" w:before="273"/>
        <w:ind w:right="138"/>
      </w:pPr>
      <w:r>
        <w:rPr/>
        <w:t>Программа носит комплексный характер и циклично реализуется в течение учебного года в три этапа.</w:t>
      </w:r>
    </w:p>
    <w:p>
      <w:pPr>
        <w:pStyle w:val="BodyText"/>
        <w:spacing w:line="242" w:lineRule="auto" w:before="5"/>
        <w:ind w:right="129"/>
      </w:pPr>
      <w:r>
        <w:rPr>
          <w:b/>
        </w:rPr>
        <w:t>Подготовительный </w:t>
      </w:r>
      <w:r>
        <w:rPr/>
        <w:t>этап - диагностика. Осуществляется в течение 20 дней с момента зачисления несовершеннолетнего</w:t>
      </w:r>
    </w:p>
    <w:p>
      <w:pPr>
        <w:pStyle w:val="BodyText"/>
        <w:ind w:right="114"/>
      </w:pPr>
      <w:r>
        <w:rPr>
          <w:b/>
        </w:rPr>
        <w:t>Основной </w:t>
      </w:r>
      <w:r>
        <w:rPr/>
        <w:t>этап – профилактическая деятельность. Предусматривает реализацию</w:t>
      </w:r>
      <w:r>
        <w:rPr>
          <w:spacing w:val="40"/>
        </w:rPr>
        <w:t> </w:t>
      </w:r>
      <w:r>
        <w:rPr/>
        <w:t>плана мероприятий ранней, первичной, вторичной и третичной профилактики. Осуществляется в виде индивидуальных, групповых, коллективных мероприятий с несовершеннолетним или группой несовершеннолетних.</w:t>
      </w:r>
    </w:p>
    <w:p>
      <w:pPr>
        <w:pStyle w:val="BodyText"/>
        <w:tabs>
          <w:tab w:pos="4323" w:val="left" w:leader="none"/>
          <w:tab w:pos="8729" w:val="left" w:leader="none"/>
        </w:tabs>
        <w:spacing w:line="237" w:lineRule="auto"/>
        <w:ind w:right="121"/>
      </w:pPr>
      <w:r>
        <w:rPr>
          <w:b/>
        </w:rPr>
        <w:t>Заключительный </w:t>
      </w:r>
      <w:r>
        <w:rPr/>
        <w:t>этап - анализ результатов, внесение корректировок с целью </w:t>
      </w:r>
      <w:r>
        <w:rPr>
          <w:spacing w:val="-2"/>
        </w:rPr>
        <w:t>повышения</w:t>
      </w:r>
      <w:r>
        <w:rPr/>
        <w:tab/>
      </w:r>
      <w:r>
        <w:rPr>
          <w:spacing w:val="-2"/>
        </w:rPr>
        <w:t>эффективности</w:t>
      </w:r>
      <w:r>
        <w:rPr/>
        <w:tab/>
      </w:r>
      <w:r>
        <w:rPr>
          <w:spacing w:val="-2"/>
        </w:rPr>
        <w:t>программы.</w:t>
      </w:r>
    </w:p>
    <w:p>
      <w:pPr>
        <w:spacing w:after="0" w:line="237" w:lineRule="auto"/>
        <w:sectPr>
          <w:pgSz w:w="11910" w:h="16840"/>
          <w:pgMar w:top="980" w:bottom="280" w:left="1120" w:right="72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920" w:bottom="280" w:left="1120" w:right="720"/>
        </w:sectPr>
      </w:pPr>
    </w:p>
    <w:p>
      <w:pPr>
        <w:pStyle w:val="ListParagraph"/>
        <w:numPr>
          <w:ilvl w:val="0"/>
          <w:numId w:val="4"/>
        </w:numPr>
        <w:tabs>
          <w:tab w:pos="7298" w:val="left" w:leader="none"/>
        </w:tabs>
        <w:spacing w:line="240" w:lineRule="auto" w:before="77" w:after="6"/>
        <w:ind w:left="7298" w:right="0" w:hanging="238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мероприятий</w:t>
      </w: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1377" w:hRule="atLeast"/>
        </w:trPr>
        <w:tc>
          <w:tcPr>
            <w:tcW w:w="528" w:type="dxa"/>
          </w:tcPr>
          <w:p>
            <w:pPr>
              <w:pStyle w:val="TableParagraph"/>
              <w:ind w:left="162" w:right="126" w:hanging="1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6"/>
                <w:sz w:val="24"/>
              </w:rPr>
              <w:t>п\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97" w:type="dxa"/>
          </w:tcPr>
          <w:p>
            <w:pPr>
              <w:pStyle w:val="TableParagraph"/>
              <w:spacing w:line="268" w:lineRule="exact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510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  <w:p>
            <w:pPr>
              <w:pStyle w:val="TableParagraph"/>
              <w:spacing w:line="237" w:lineRule="auto"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(обучающиеся (класс),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родители</w:t>
            </w:r>
          </w:p>
          <w:p>
            <w:pPr>
              <w:pStyle w:val="TableParagraph"/>
              <w:spacing w:line="264" w:lineRule="exact" w:before="10"/>
              <w:ind w:left="111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(класс),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педагоги </w:t>
            </w:r>
            <w:r>
              <w:rPr>
                <w:b/>
                <w:spacing w:val="-2"/>
                <w:sz w:val="24"/>
              </w:rPr>
              <w:t>(класс))</w:t>
            </w:r>
          </w:p>
        </w:tc>
        <w:tc>
          <w:tcPr>
            <w:tcW w:w="2011" w:type="dxa"/>
          </w:tcPr>
          <w:p>
            <w:pPr>
              <w:pStyle w:val="TableParagraph"/>
              <w:spacing w:line="237" w:lineRule="auto"/>
              <w:ind w:left="375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реализации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4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83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97" w:type="dxa"/>
            <w:vMerge w:val="restart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</w:t>
            </w:r>
            <w:r>
              <w:rPr>
                <w:spacing w:val="-4"/>
                <w:sz w:val="24"/>
              </w:rPr>
              <w:t>профилактическ </w:t>
            </w: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510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2266" w:type="dxa"/>
          </w:tcPr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  <w:p>
            <w:pPr>
              <w:pStyle w:val="TableParagraph"/>
              <w:spacing w:line="230" w:lineRule="auto" w:before="5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74" w:type="dxa"/>
          </w:tcPr>
          <w:p>
            <w:pPr>
              <w:pStyle w:val="TableParagraph"/>
              <w:spacing w:line="235" w:lineRule="auto"/>
              <w:ind w:left="131" w:right="117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Советник по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работе, </w:t>
            </w:r>
            <w:r>
              <w:rPr>
                <w:sz w:val="24"/>
              </w:rPr>
              <w:t>заместитель директора</w:t>
            </w: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представители)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74" w:type="dxa"/>
          </w:tcPr>
          <w:p>
            <w:pPr>
              <w:pStyle w:val="TableParagraph"/>
              <w:spacing w:line="257" w:lineRule="exact"/>
              <w:ind w:left="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ЗДВР</w:t>
            </w:r>
          </w:p>
          <w:p>
            <w:pPr>
              <w:pStyle w:val="TableParagraph"/>
              <w:spacing w:line="270" w:lineRule="exact"/>
              <w:ind w:left="8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 межведомственных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мероприятиях </w:t>
            </w:r>
            <w:r>
              <w:rPr>
                <w:sz w:val="24"/>
              </w:rPr>
              <w:t>(конференции, семинары, конкурсы и др.)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Педагогические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450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tabs>
                <w:tab w:pos="2535" w:val="left" w:leader="none"/>
                <w:tab w:pos="2929" w:val="left" w:leader="none"/>
                <w:tab w:pos="4158" w:val="left" w:leader="none"/>
                <w:tab w:pos="4868" w:val="left" w:leader="none"/>
              </w:tabs>
              <w:ind w:left="105" w:right="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межведомственного 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своевременной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квалифицированной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помощи </w:t>
            </w:r>
            <w:r>
              <w:rPr>
                <w:sz w:val="24"/>
              </w:rPr>
              <w:t>несовершеннолетним, попавшим в сложные социально-педагогические, семейные и прочие ситуации путем взаимодействия с учреждениями профилактики: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</w:tabs>
              <w:spacing w:line="289" w:lineRule="exact" w:before="0" w:after="0"/>
              <w:ind w:left="358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попечительства;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  <w:tab w:pos="360" w:val="left" w:leader="none"/>
                <w:tab w:pos="2516" w:val="left" w:leader="none"/>
                <w:tab w:pos="3711" w:val="left" w:leader="none"/>
              </w:tabs>
              <w:spacing w:line="232" w:lineRule="auto" w:before="0" w:after="0"/>
              <w:ind w:left="360" w:right="112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«Комплексный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социального </w:t>
            </w:r>
            <w:r>
              <w:rPr>
                <w:sz w:val="24"/>
              </w:rPr>
              <w:t>обслуживания населения»;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</w:tabs>
              <w:spacing w:line="294" w:lineRule="exact" w:before="0" w:after="0"/>
              <w:ind w:left="358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КДН,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прокуратура.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</w:tabs>
              <w:spacing w:line="291" w:lineRule="exact" w:before="0" w:after="0"/>
              <w:ind w:left="358" w:right="0" w:hanging="2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ПМПК;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  <w:tab w:pos="360" w:val="left" w:leader="none"/>
              </w:tabs>
              <w:spacing w:line="237" w:lineRule="auto" w:before="0" w:after="0"/>
              <w:ind w:left="360" w:right="293" w:hanging="284"/>
              <w:jc w:val="left"/>
              <w:rPr>
                <w:sz w:val="24"/>
              </w:rPr>
            </w:pPr>
            <w:r>
              <w:rPr>
                <w:sz w:val="24"/>
              </w:rPr>
              <w:t>медицинские учреждения (детская </w:t>
            </w:r>
            <w:r>
              <w:rPr>
                <w:spacing w:val="-2"/>
                <w:sz w:val="24"/>
              </w:rPr>
              <w:t>поликлиника, центр психоневрологической </w:t>
            </w:r>
            <w:r>
              <w:rPr>
                <w:sz w:val="24"/>
              </w:rPr>
              <w:t>помощи, подростковый наркологический кабинет и др.);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Педагогические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директора,</w:t>
            </w:r>
          </w:p>
          <w:p>
            <w:pPr>
              <w:pStyle w:val="TableParagraph"/>
              <w:spacing w:line="242" w:lineRule="auto"/>
              <w:ind w:left="117" w:right="2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руководители,</w:t>
            </w:r>
          </w:p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Советник по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работе</w:t>
            </w:r>
          </w:p>
        </w:tc>
      </w:tr>
    </w:tbl>
    <w:p>
      <w:pPr>
        <w:spacing w:after="0" w:line="242" w:lineRule="auto"/>
        <w:rPr>
          <w:sz w:val="24"/>
        </w:rPr>
        <w:sectPr>
          <w:pgSz w:w="16840" w:h="11910" w:orient="landscape"/>
          <w:pgMar w:top="1020" w:bottom="1396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844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58" w:val="left" w:leader="none"/>
                <w:tab w:pos="360" w:val="left" w:leader="none"/>
              </w:tabs>
              <w:spacing w:line="237" w:lineRule="auto" w:before="0" w:after="0"/>
              <w:ind w:left="360" w:right="1694" w:hanging="284"/>
              <w:jc w:val="left"/>
              <w:rPr>
                <w:sz w:val="24"/>
              </w:rPr>
            </w:pPr>
            <w:r>
              <w:rPr>
                <w:sz w:val="24"/>
              </w:rPr>
              <w:t>досуговыми учреждениями;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2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новинками литературы по проблеме профилактики</w:t>
            </w:r>
          </w:p>
          <w:p>
            <w:pPr>
              <w:pStyle w:val="TableParagraph"/>
              <w:spacing w:line="232" w:lineRule="auto"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употребления </w:t>
            </w:r>
            <w:r>
              <w:rPr>
                <w:sz w:val="24"/>
              </w:rPr>
              <w:t>наркотических веществ</w:t>
            </w:r>
          </w:p>
        </w:tc>
        <w:tc>
          <w:tcPr>
            <w:tcW w:w="2266" w:type="dxa"/>
          </w:tcPr>
          <w:p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Педагогические </w:t>
            </w: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 </w:t>
            </w:r>
            <w:r>
              <w:rPr>
                <w:sz w:val="24"/>
              </w:rPr>
              <w:t>Советник по воспитательной работе</w:t>
            </w:r>
          </w:p>
        </w:tc>
      </w:tr>
      <w:tr>
        <w:trPr>
          <w:trHeight w:val="278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1997" w:type="dxa"/>
            <w:vMerge w:val="restart"/>
          </w:tcPr>
          <w:p>
            <w:pPr>
              <w:pStyle w:val="TableParagraph"/>
              <w:ind w:left="110" w:right="419"/>
              <w:rPr>
                <w:sz w:val="24"/>
              </w:rPr>
            </w:pPr>
            <w:r>
              <w:rPr>
                <w:spacing w:val="-2"/>
                <w:sz w:val="24"/>
              </w:rPr>
              <w:t>Предупредить развитие негативного явления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среди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несовершенноле </w:t>
            </w:r>
            <w:r>
              <w:rPr>
                <w:sz w:val="24"/>
              </w:rPr>
              <w:t>тних в ОУ </w:t>
            </w:r>
            <w:r>
              <w:rPr>
                <w:spacing w:val="-2"/>
                <w:sz w:val="24"/>
              </w:rPr>
              <w:t>(первичная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профилактика)</w:t>
            </w: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8" w:lineRule="exact"/>
              <w:ind w:left="30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профилактики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обучающихся: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Выявление детей, имеющих факторы риска: </w:t>
            </w:r>
            <w:r>
              <w:rPr>
                <w:spacing w:val="-2"/>
                <w:sz w:val="24"/>
              </w:rPr>
              <w:t>диагностика склонности 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правонарушениям, </w:t>
            </w:r>
            <w:r>
              <w:rPr>
                <w:sz w:val="24"/>
              </w:rPr>
              <w:t>диагностика суицидальных намерений и др.</w:t>
            </w:r>
          </w:p>
        </w:tc>
        <w:tc>
          <w:tcPr>
            <w:tcW w:w="2266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8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36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на разных формах учета, формирование банка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266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32"/>
                <w:sz w:val="24"/>
              </w:rPr>
              <w:t> 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tabs>
                <w:tab w:pos="1124" w:val="left" w:leader="none"/>
              </w:tabs>
              <w:ind w:left="111" w:right="291"/>
              <w:rPr>
                <w:sz w:val="24"/>
              </w:rPr>
            </w:pPr>
            <w:r>
              <w:rPr>
                <w:spacing w:val="-6"/>
                <w:sz w:val="24"/>
              </w:rPr>
              <w:t>11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классов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родители (законные</w:t>
            </w:r>
          </w:p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110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досуговых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мероприятий (кружки, </w:t>
            </w:r>
            <w:r>
              <w:rPr>
                <w:sz w:val="24"/>
              </w:rPr>
              <w:t>секции), распространение информации и включение детей, имеющих факторы риска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Обучающиеся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1- </w:t>
            </w:r>
            <w:r>
              <w:rPr>
                <w:spacing w:val="-2"/>
                <w:sz w:val="24"/>
              </w:rPr>
              <w:t>11класс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42" w:lineRule="auto"/>
              <w:ind w:left="117" w:righ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советник </w:t>
            </w:r>
            <w:r>
              <w:rPr>
                <w:sz w:val="24"/>
              </w:rPr>
              <w:t>по воспитательной</w:t>
            </w:r>
          </w:p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>
        <w:trPr>
          <w:trHeight w:val="13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индивидуальных программ </w:t>
            </w:r>
            <w:r>
              <w:rPr>
                <w:sz w:val="24"/>
              </w:rPr>
              <w:t>профилактической работы или</w:t>
            </w:r>
          </w:p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(с блоком профилактической работы по</w:t>
            </w:r>
          </w:p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выявленным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проблемам)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родителей: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 час по вопросам формирования коммуникативных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уребенка,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1-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>
        <w:trPr>
          <w:trHeight w:val="82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консультации </w:t>
            </w:r>
            <w:r>
              <w:rPr>
                <w:sz w:val="24"/>
              </w:rPr>
              <w:t>для родителей детей «группы риска»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1-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руководители,</w:t>
            </w:r>
          </w:p>
          <w:p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800" w:bottom="1196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273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педагогов: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 w:right="15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консультации </w:t>
            </w:r>
            <w:r>
              <w:rPr>
                <w:sz w:val="24"/>
              </w:rPr>
              <w:t>по проблемам работы с обучающимися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 w:right="51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1-</w:t>
            </w:r>
          </w:p>
          <w:p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80" w:right="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директора,</w:t>
            </w: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8" w:lineRule="exact"/>
              <w:ind w:left="30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Тематические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профилактические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мероприятия: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3" w:lineRule="exact"/>
              <w:ind w:left="30" w:righ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Информационная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3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 w:right="1161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 Интернет-ресурсов: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нас»;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виртуальные друзья»; «Интернет в моей семье»; «Мой Интернет»; «Мой социум в Интернете»;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будущая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профессия»;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здоровье».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8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4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 интернет-урок «Территория безопасности»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8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тему: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«Быть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не быть Интернету в компьютере вашего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ребенка?»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2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1-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8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39" w:right="62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«Знают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кем общается их ребенок в Сети?»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1-</w:t>
            </w:r>
          </w:p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80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5" w:lineRule="auto"/>
              <w:ind w:left="105" w:right="1448" w:firstLine="33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««Информационная безопасность сетевой технологии </w:t>
            </w:r>
            <w:r>
              <w:rPr>
                <w:spacing w:val="-2"/>
                <w:sz w:val="24"/>
              </w:rPr>
              <w:t>работы»»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74" w:type="dxa"/>
          </w:tcPr>
          <w:p>
            <w:pPr>
              <w:pStyle w:val="TableParagraph"/>
              <w:spacing w:line="264" w:lineRule="exact"/>
              <w:ind w:left="80" w:right="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директора,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суицидов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 w:right="391"/>
              <w:rPr>
                <w:sz w:val="23"/>
              </w:rPr>
            </w:pPr>
            <w:r>
              <w:rPr>
                <w:sz w:val="23"/>
              </w:rPr>
              <w:t>Организация мониторинга факторов риска </w:t>
            </w:r>
            <w:r>
              <w:rPr>
                <w:spacing w:val="-2"/>
                <w:sz w:val="23"/>
              </w:rPr>
              <w:t>суицидальных настроений среди обучающихся </w:t>
            </w:r>
            <w:r>
              <w:rPr>
                <w:sz w:val="23"/>
              </w:rPr>
              <w:t>7- 11 классов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7-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7" w:right="2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групповых</w:t>
            </w:r>
          </w:p>
        </w:tc>
        <w:tc>
          <w:tcPr>
            <w:tcW w:w="2266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11" w:type="dxa"/>
          </w:tcPr>
          <w:p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4" w:lineRule="exact"/>
              <w:ind w:left="8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54" w:lineRule="exact"/>
        <w:jc w:val="center"/>
        <w:rPr>
          <w:sz w:val="24"/>
        </w:rPr>
        <w:sectPr>
          <w:type w:val="continuous"/>
          <w:pgSz w:w="16840" w:h="11910" w:orient="landscape"/>
          <w:pgMar w:top="800" w:bottom="280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2208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профилактических мероприятий (беседы, </w:t>
            </w:r>
            <w:r>
              <w:rPr>
                <w:spacing w:val="-2"/>
                <w:sz w:val="24"/>
              </w:rPr>
              <w:t>тренинги,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игры)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негативных проявлений:</w:t>
            </w:r>
          </w:p>
          <w:p>
            <w:pPr>
              <w:pStyle w:val="TableParagraph"/>
              <w:spacing w:line="275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поисках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хорошего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настроения;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-учимся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усталость;</w:t>
            </w:r>
          </w:p>
          <w:p>
            <w:pPr>
              <w:pStyle w:val="TableParagraph"/>
              <w:spacing w:line="272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-способы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тревоги;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-способы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разрешения конфликтных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ситуаций;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-стресс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человека.</w:t>
            </w:r>
          </w:p>
        </w:tc>
        <w:tc>
          <w:tcPr>
            <w:tcW w:w="226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номерах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телефона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доверия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 межличностных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 </w:t>
            </w:r>
            <w:r>
              <w:rPr>
                <w:sz w:val="24"/>
              </w:rPr>
              <w:t>классных коллективах (выявление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«отверженных»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методом социометрии).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5-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2" w:lineRule="auto" w:before="3"/>
              <w:ind w:left="105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часов, </w:t>
            </w:r>
            <w:r>
              <w:rPr>
                <w:spacing w:val="-2"/>
                <w:sz w:val="24"/>
              </w:rPr>
              <w:t>посвященных Всемирному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дню психического здоровья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Обучающиеся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1- </w:t>
            </w:r>
            <w:r>
              <w:rPr>
                <w:spacing w:val="-2"/>
                <w:sz w:val="24"/>
              </w:rPr>
              <w:t>11класса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родительских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собраний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> </w:t>
            </w:r>
            <w:r>
              <w:rPr>
                <w:spacing w:val="-4"/>
                <w:sz w:val="23"/>
              </w:rPr>
              <w:t>тему</w:t>
            </w: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«Психологические особенности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подготовки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к </w:t>
            </w:r>
            <w:r>
              <w:rPr>
                <w:sz w:val="23"/>
              </w:rPr>
              <w:t>экзамену 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 9 -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>
        <w:trPr>
          <w:trHeight w:val="92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Индивидуальные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консультации</w:t>
            </w: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тему: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«Причины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мотивы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суицидального поведения детей и подростков»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 1-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32" w:lineRule="auto"/>
              <w:ind w:left="116" w:right="96"/>
              <w:rPr>
                <w:sz w:val="24"/>
              </w:rPr>
            </w:pPr>
            <w:r>
              <w:rPr>
                <w:spacing w:val="-6"/>
                <w:sz w:val="24"/>
              </w:rPr>
              <w:t>По </w:t>
            </w: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ОУ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Тренинг 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кризисных </w:t>
            </w:r>
            <w:r>
              <w:rPr>
                <w:sz w:val="24"/>
              </w:rPr>
              <w:t>ситуаций в образовательной среде</w:t>
            </w:r>
          </w:p>
        </w:tc>
        <w:tc>
          <w:tcPr>
            <w:tcW w:w="2266" w:type="dxa"/>
          </w:tcPr>
          <w:p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8" w:lineRule="exact"/>
              <w:ind w:left="30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800" w:bottom="280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7792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pacing w:val="-2"/>
                <w:sz w:val="24"/>
              </w:rPr>
              <w:t>Панорама внеклассных мероприятий: </w:t>
            </w:r>
            <w:r>
              <w:rPr>
                <w:sz w:val="24"/>
              </w:rPr>
              <w:t>Деловая игра «Залог успеха» Дискуссия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«Преступность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карьера» Дайджест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модель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«Хочу,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надо»</w:t>
            </w:r>
          </w:p>
          <w:p>
            <w:pPr>
              <w:pStyle w:val="TableParagraph"/>
              <w:spacing w:line="242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Ток-шоу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«Знания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успех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карьере и самоопределении»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«Знаем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ответственности».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Лекция «Уважение к закону должно стать </w:t>
            </w:r>
            <w:r>
              <w:rPr>
                <w:spacing w:val="-2"/>
                <w:sz w:val="24"/>
              </w:rPr>
              <w:t>личным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убеждением каждого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обучающегося». </w:t>
            </w:r>
            <w:r>
              <w:rPr>
                <w:sz w:val="24"/>
              </w:rPr>
              <w:t>Диспут «Посмотри на себя со стороны».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«Лидер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лидер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обществе».</w:t>
            </w:r>
          </w:p>
          <w:p>
            <w:pPr>
              <w:pStyle w:val="TableParagraph"/>
              <w:spacing w:line="232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Диспут: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разум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моего </w:t>
            </w:r>
            <w:r>
              <w:rPr>
                <w:spacing w:val="-2"/>
                <w:sz w:val="24"/>
              </w:rPr>
              <w:t>поведения».</w:t>
            </w:r>
          </w:p>
          <w:p>
            <w:pPr>
              <w:pStyle w:val="TableParagraph"/>
              <w:ind w:left="105" w:right="947"/>
              <w:jc w:val="both"/>
              <w:rPr>
                <w:sz w:val="24"/>
              </w:rPr>
            </w:pPr>
            <w:r>
              <w:rPr>
                <w:sz w:val="24"/>
              </w:rPr>
              <w:t>Беседа: «В тебе взрослеет гражданин». Диспут: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«Чувство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долга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самое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ценное </w:t>
            </w:r>
            <w:r>
              <w:rPr>
                <w:spacing w:val="-2"/>
                <w:sz w:val="24"/>
              </w:rPr>
              <w:t>качество».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Беседа: «Воспитай в себе ответственность» Круглый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стол: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гражданином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обязан». Беседа: «Моральная и правовая </w:t>
            </w:r>
            <w:r>
              <w:rPr>
                <w:spacing w:val="-2"/>
                <w:sz w:val="24"/>
              </w:rPr>
              <w:t>ответственность».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 классные</w:t>
            </w:r>
          </w:p>
          <w:p>
            <w:pPr>
              <w:pStyle w:val="TableParagraph"/>
              <w:spacing w:line="242" w:lineRule="auto"/>
              <w:ind w:left="117" w:righ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советник </w:t>
            </w:r>
            <w:r>
              <w:rPr>
                <w:sz w:val="24"/>
              </w:rPr>
              <w:t>по воспитательной</w:t>
            </w:r>
          </w:p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>
        <w:trPr>
          <w:trHeight w:val="552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25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профилактических и просветительских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инспектором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ПДН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82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 рамках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школьной спартакиады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физической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классные</w:t>
            </w:r>
          </w:p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top="800" w:bottom="1764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273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в дом пришла беда»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 5-</w:t>
            </w: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отработке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профилактической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обучающимися «группы риска»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1-</w:t>
            </w:r>
          </w:p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8" w:lineRule="exact"/>
              <w:ind w:left="30" w:right="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наркомании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токсикомании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 w:right="76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социально-психологического </w:t>
            </w:r>
            <w:r>
              <w:rPr>
                <w:sz w:val="24"/>
              </w:rPr>
              <w:t>тестирования по раннему выявлению</w:t>
            </w:r>
          </w:p>
          <w:p>
            <w:pPr>
              <w:pStyle w:val="TableParagraph"/>
              <w:spacing w:line="264" w:lineRule="exact"/>
              <w:ind w:left="105" w:right="533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наркотических средств и психотропных веществ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Обучающиеся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8-11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по </w:t>
            </w:r>
            <w:r>
              <w:rPr>
                <w:spacing w:val="-4"/>
                <w:sz w:val="24"/>
              </w:rPr>
              <w:t>СПТ</w:t>
            </w:r>
          </w:p>
        </w:tc>
      </w:tr>
      <w:tr>
        <w:trPr>
          <w:trHeight w:val="110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трезвости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7-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42" w:lineRule="auto"/>
              <w:ind w:left="117" w:righ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советник </w:t>
            </w:r>
            <w:r>
              <w:rPr>
                <w:sz w:val="24"/>
              </w:rPr>
              <w:t>по воспитательной</w:t>
            </w:r>
          </w:p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</w:tr>
      <w:tr>
        <w:trPr>
          <w:trHeight w:val="82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«Будущее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моих руках»</w:t>
            </w:r>
          </w:p>
        </w:tc>
        <w:tc>
          <w:tcPr>
            <w:tcW w:w="2266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5-</w:t>
            </w:r>
          </w:p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руководители,</w:t>
            </w:r>
          </w:p>
          <w:p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>
        <w:trPr>
          <w:trHeight w:val="55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соревнования: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«Новое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поколение выбирает здоровый образ жизни»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физической культуры</w:t>
            </w:r>
          </w:p>
        </w:tc>
      </w:tr>
      <w:tr>
        <w:trPr>
          <w:trHeight w:val="82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пропаганды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образе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266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Советник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профилактических и просветительских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врачом-наркологом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6-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И.о. директора </w:t>
            </w:r>
            <w:r>
              <w:rPr>
                <w:spacing w:val="-4"/>
                <w:sz w:val="24"/>
              </w:rPr>
              <w:t>(взаимодействие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с </w:t>
            </w:r>
            <w:r>
              <w:rPr>
                <w:spacing w:val="-2"/>
                <w:sz w:val="24"/>
              </w:rPr>
              <w:t>больницей)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Информационный материал: «Визуальные признаки определения употребления </w:t>
            </w:r>
            <w:r>
              <w:rPr>
                <w:spacing w:val="-2"/>
                <w:sz w:val="24"/>
              </w:rPr>
              <w:t>несовершеннолетними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наркотических средств;</w:t>
            </w:r>
          </w:p>
        </w:tc>
        <w:tc>
          <w:tcPr>
            <w:tcW w:w="2266" w:type="dxa"/>
          </w:tcPr>
          <w:p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</w:t>
            </w:r>
            <w:r>
              <w:rPr>
                <w:sz w:val="24"/>
              </w:rPr>
              <w:t>представители) 5-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8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6840" w:h="11910" w:orient="landscape"/>
          <w:pgMar w:top="800" w:bottom="1319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551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о службах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психологической </w:t>
            </w:r>
            <w:r>
              <w:rPr>
                <w:sz w:val="24"/>
              </w:rPr>
              <w:t>помощи; телефоны доверия».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9" w:lineRule="exact"/>
              <w:ind w:left="30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буллинга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акции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борьбы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буллингом»</w:t>
            </w:r>
          </w:p>
        </w:tc>
        <w:tc>
          <w:tcPr>
            <w:tcW w:w="2266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5-</w:t>
            </w:r>
          </w:p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22-27</w:t>
            </w:r>
            <w:r>
              <w:rPr>
                <w:spacing w:val="-2"/>
                <w:sz w:val="24"/>
              </w:rPr>
              <w:t> января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78" w:lineRule="exact"/>
              <w:ind w:left="117" w:right="11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советник </w:t>
            </w:r>
            <w:r>
              <w:rPr>
                <w:sz w:val="24"/>
              </w:rPr>
              <w:t>по воспитанию</w:t>
            </w:r>
          </w:p>
        </w:tc>
      </w:tr>
      <w:tr>
        <w:trPr>
          <w:trHeight w:val="226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shd w:val="clear" w:color="auto" w:fill="FBFAF8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книгам,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раскрывающим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проблему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буллинга: </w:t>
            </w:r>
            <w:r>
              <w:rPr>
                <w:color w:val="333333"/>
                <w:spacing w:val="-2"/>
                <w:sz w:val="24"/>
              </w:rPr>
              <w:t>В.К. </w:t>
            </w:r>
            <w:r>
              <w:rPr>
                <w:color w:val="333333"/>
                <w:sz w:val="24"/>
              </w:rPr>
              <w:t>Железняков «Чучело», Хосе Тассиес</w:t>
            </w:r>
          </w:p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«Украденные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имена»,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В.Н.</w:t>
            </w:r>
            <w:r>
              <w:rPr>
                <w:color w:val="333333"/>
                <w:spacing w:val="-10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Ватан «Заморыш», </w:t>
            </w:r>
            <w:r>
              <w:rPr>
                <w:color w:val="333333"/>
                <w:sz w:val="24"/>
              </w:rPr>
              <w:t>Е.В. Мурашов «Класс коррекции», Стивен Кинг «Кэрри», Алексей Сережкин «Ученик», Андрей Богословский «Верочка», Джоди Пиколт «Девятнадцать минут».</w:t>
            </w:r>
          </w:p>
        </w:tc>
        <w:tc>
          <w:tcPr>
            <w:tcW w:w="2266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6-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Библиотекарь,</w:t>
            </w:r>
          </w:p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76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bottom w:val="nil"/>
            </w:tcBorders>
            <w:shd w:val="clear" w:color="auto" w:fill="FBFAF8"/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вестник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(стендовая</w:t>
            </w:r>
          </w:p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раздаточные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материалы)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темы: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8" w:val="left" w:leader="none"/>
              </w:tabs>
              <w:spacing w:line="239" w:lineRule="exact" w:before="0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Мы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насилия!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5-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  <w:vMerge w:val="restart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  <w:vMerge w:val="restart"/>
          </w:tcPr>
          <w:p>
            <w:pPr>
              <w:pStyle w:val="TableParagraph"/>
              <w:spacing w:line="242" w:lineRule="auto"/>
              <w:ind w:left="117" w:right="1272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>
        <w:trPr>
          <w:trHeight w:val="556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48" w:val="left" w:leader="none"/>
              </w:tabs>
              <w:spacing w:line="240" w:lineRule="auto" w:before="25" w:after="0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жестокого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обращения!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2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Организация работы «Почты доверия» </w:t>
            </w:r>
            <w:r>
              <w:rPr>
                <w:spacing w:val="-2"/>
                <w:sz w:val="24"/>
              </w:rPr>
              <w:t>(установка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информационного ящика)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для </w:t>
            </w:r>
            <w:r>
              <w:rPr>
                <w:sz w:val="24"/>
              </w:rPr>
              <w:t>сообщения случаев буллинга.</w:t>
            </w:r>
          </w:p>
        </w:tc>
        <w:tc>
          <w:tcPr>
            <w:tcW w:w="2266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825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межличностному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общению,</w:t>
            </w:r>
          </w:p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разрешения </w:t>
            </w:r>
            <w:r>
              <w:rPr>
                <w:spacing w:val="-2"/>
                <w:sz w:val="24"/>
              </w:rPr>
              <w:t>конфликтов.</w:t>
            </w:r>
          </w:p>
        </w:tc>
        <w:tc>
          <w:tcPr>
            <w:tcW w:w="2266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7-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ОУ</w:t>
            </w: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 w:right="289"/>
              <w:rPr>
                <w:sz w:val="24"/>
              </w:rPr>
            </w:pPr>
            <w:r>
              <w:rPr>
                <w:sz w:val="24"/>
              </w:rPr>
              <w:t>Круглый стол: « Школьный буллинг как дискриминация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 w:right="7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(законные </w:t>
            </w:r>
            <w:r>
              <w:rPr>
                <w:spacing w:val="-2"/>
                <w:sz w:val="24"/>
              </w:rPr>
              <w:t>представители)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30" w:lineRule="auto"/>
        <w:rPr>
          <w:sz w:val="24"/>
        </w:rPr>
        <w:sectPr>
          <w:type w:val="continuous"/>
          <w:pgSz w:w="16840" w:h="11910" w:orient="landscape"/>
          <w:pgMar w:top="800" w:bottom="280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273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5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76" w:lineRule="auto"/>
              <w:ind w:left="105" w:right="533"/>
              <w:rPr>
                <w:sz w:val="23"/>
              </w:rPr>
            </w:pPr>
            <w:r>
              <w:rPr>
                <w:sz w:val="24"/>
              </w:rPr>
              <w:t>Вебинар «Современные подходы к организации системы профилактики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буллинга</w:t>
            </w:r>
            <w:r>
              <w:rPr>
                <w:spacing w:val="-2"/>
                <w:sz w:val="23"/>
              </w:rPr>
              <w:t>,</w:t>
            </w:r>
            <w:r>
              <w:rPr>
                <w:spacing w:val="-13"/>
                <w:sz w:val="23"/>
              </w:rPr>
              <w:t> </w:t>
            </w:r>
            <w:r>
              <w:rPr>
                <w:spacing w:val="-2"/>
                <w:sz w:val="23"/>
              </w:rPr>
              <w:t>моббинга,</w:t>
            </w:r>
            <w:r>
              <w:rPr>
                <w:spacing w:val="-12"/>
                <w:sz w:val="23"/>
              </w:rPr>
              <w:t> </w:t>
            </w:r>
            <w:r>
              <w:rPr>
                <w:spacing w:val="-2"/>
                <w:sz w:val="23"/>
              </w:rPr>
              <w:t>хейзинга, </w:t>
            </w:r>
            <w:r>
              <w:rPr>
                <w:sz w:val="23"/>
              </w:rPr>
              <w:t>кибермоббинга и кибербуллинга»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7-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 </w:t>
            </w:r>
            <w:r>
              <w:rPr>
                <w:sz w:val="24"/>
              </w:rPr>
              <w:t>и.о. директора ОУ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4" w:type="dxa"/>
            <w:gridSpan w:val="4"/>
          </w:tcPr>
          <w:p>
            <w:pPr>
              <w:pStyle w:val="TableParagraph"/>
              <w:spacing w:line="258" w:lineRule="exact"/>
              <w:ind w:left="30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 w:right="278"/>
              <w:rPr>
                <w:sz w:val="23"/>
              </w:rPr>
            </w:pPr>
            <w:r>
              <w:rPr>
                <w:sz w:val="23"/>
              </w:rPr>
              <w:t>Организация работы по мониторингу Аккаунтов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> </w:t>
            </w:r>
            <w:r>
              <w:rPr>
                <w:sz w:val="23"/>
              </w:rPr>
              <w:t>социальных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сетях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по выявлению фактов вовлечения</w:t>
            </w:r>
          </w:p>
          <w:p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несовершеннолетних в деятельность социально </w:t>
            </w:r>
            <w:r>
              <w:rPr>
                <w:sz w:val="23"/>
              </w:rPr>
              <w:t>опасных виртуальных сообществ</w:t>
            </w:r>
          </w:p>
        </w:tc>
        <w:tc>
          <w:tcPr>
            <w:tcW w:w="2266" w:type="dxa"/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8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102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 w:right="198"/>
              <w:rPr>
                <w:sz w:val="23"/>
              </w:rPr>
            </w:pPr>
            <w:r>
              <w:rPr>
                <w:spacing w:val="-2"/>
                <w:sz w:val="23"/>
              </w:rPr>
              <w:t>Организация недели профилактики экстремизма </w:t>
            </w:r>
            <w:r>
              <w:rPr>
                <w:sz w:val="23"/>
              </w:rPr>
              <w:t>и ксенофобии, приуроченную к годовщине</w:t>
            </w:r>
          </w:p>
          <w:p>
            <w:pPr>
              <w:pStyle w:val="TableParagraph"/>
              <w:ind w:left="105" w:right="3279"/>
              <w:rPr>
                <w:sz w:val="23"/>
              </w:rPr>
            </w:pPr>
            <w:r>
              <w:rPr>
                <w:sz w:val="23"/>
              </w:rPr>
              <w:t>трагедии в </w:t>
            </w:r>
            <w:r>
              <w:rPr>
                <w:spacing w:val="-2"/>
                <w:sz w:val="23"/>
              </w:rPr>
              <w:t>Городе</w:t>
            </w:r>
            <w:r>
              <w:rPr>
                <w:spacing w:val="-15"/>
                <w:sz w:val="23"/>
              </w:rPr>
              <w:t> </w:t>
            </w:r>
            <w:r>
              <w:rPr>
                <w:spacing w:val="-2"/>
                <w:sz w:val="23"/>
              </w:rPr>
              <w:t>Беслан</w:t>
            </w:r>
          </w:p>
        </w:tc>
        <w:tc>
          <w:tcPr>
            <w:tcW w:w="2266" w:type="dxa"/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42" w:lineRule="auto"/>
              <w:ind w:left="117" w:righ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руководители.</w:t>
            </w:r>
          </w:p>
          <w:p>
            <w:pPr>
              <w:pStyle w:val="TableParagraph"/>
              <w:spacing w:line="274" w:lineRule="exact"/>
              <w:ind w:left="117" w:right="125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>
        <w:trPr>
          <w:trHeight w:val="54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неделя «Единство многообразия»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0" w:lineRule="exact"/>
              <w:ind w:left="8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Распространение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памяток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по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обеспечению </w:t>
            </w:r>
            <w:r>
              <w:rPr>
                <w:sz w:val="23"/>
              </w:rPr>
              <w:t>безопасности детей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8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7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 w:right="66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«Профилактика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негативных проявлений среди обучающихся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организаций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современных</w:t>
            </w: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условиях»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4"/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1-</w:t>
            </w:r>
          </w:p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11" w:type="dxa"/>
          </w:tcPr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74" w:type="dxa"/>
          </w:tcPr>
          <w:p>
            <w:pPr>
              <w:pStyle w:val="TableParagraph"/>
              <w:spacing w:line="264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551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27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1997" w:type="dxa"/>
            <w:vMerge w:val="restart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pacing w:val="-2"/>
                <w:sz w:val="24"/>
              </w:rPr>
              <w:t>Выявить </w:t>
            </w:r>
            <w:r>
              <w:rPr>
                <w:spacing w:val="-4"/>
                <w:sz w:val="24"/>
              </w:rPr>
              <w:t>несовершенноле </w:t>
            </w:r>
            <w:r>
              <w:rPr>
                <w:sz w:val="24"/>
              </w:rPr>
              <w:t>тних, склонных к девиантному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(асоциальному)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несовершеннолетних с девиантным </w:t>
            </w:r>
            <w:r>
              <w:rPr>
                <w:sz w:val="24"/>
              </w:rPr>
              <w:t>поведением и постановка на учет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индивидуальных программ </w:t>
            </w:r>
            <w:r>
              <w:rPr>
                <w:sz w:val="24"/>
              </w:rPr>
              <w:t>профилактической работы или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5"/>
                <w:sz w:val="24"/>
              </w:rPr>
              <w:t>(с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6840" w:h="11910" w:orient="landscape"/>
          <w:pgMar w:top="800" w:bottom="1429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5103"/>
        <w:gridCol w:w="2266"/>
        <w:gridCol w:w="2011"/>
        <w:gridCol w:w="2674"/>
      </w:tblGrid>
      <w:tr>
        <w:trPr>
          <w:trHeight w:val="83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поведению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 семей) и организовать их </w:t>
            </w:r>
            <w:r>
              <w:rPr>
                <w:spacing w:val="-2"/>
                <w:sz w:val="24"/>
              </w:rPr>
              <w:t>комплексное сопровождение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в </w:t>
            </w:r>
            <w:r>
              <w:rPr>
                <w:sz w:val="24"/>
              </w:rPr>
              <w:t>ОУ (вторичная </w:t>
            </w:r>
            <w:r>
              <w:rPr>
                <w:spacing w:val="-2"/>
                <w:sz w:val="24"/>
              </w:rPr>
              <w:t>профилактика)</w:t>
            </w:r>
          </w:p>
        </w:tc>
        <w:tc>
          <w:tcPr>
            <w:tcW w:w="5103" w:type="dxa"/>
          </w:tcPr>
          <w:p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блоком профилактической работы по выявленным проблемам) для </w:t>
            </w:r>
            <w:r>
              <w:rPr>
                <w:spacing w:val="-2"/>
                <w:sz w:val="24"/>
              </w:rPr>
              <w:t>несовершеннолетних,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учете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 специалистов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 </w:t>
            </w:r>
            <w:r>
              <w:rPr>
                <w:sz w:val="24"/>
              </w:rPr>
              <w:t>педагогов в ОУ по решению проблем несовершеннолетнего обучающегося</w:t>
            </w:r>
          </w:p>
        </w:tc>
        <w:tc>
          <w:tcPr>
            <w:tcW w:w="2266" w:type="dxa"/>
          </w:tcPr>
          <w:p>
            <w:pPr>
              <w:pStyle w:val="TableParagraph"/>
              <w:ind w:left="111" w:right="7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</w:t>
            </w:r>
            <w:r>
              <w:rPr>
                <w:spacing w:val="-6"/>
                <w:sz w:val="24"/>
              </w:rPr>
              <w:t>руководители, </w:t>
            </w:r>
            <w:r>
              <w:rPr>
                <w:spacing w:val="-2"/>
                <w:sz w:val="24"/>
              </w:rPr>
              <w:t>педагоги-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ОУ</w:t>
            </w: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25" w:lineRule="auto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межведомственном </w:t>
            </w:r>
            <w:r>
              <w:rPr>
                <w:sz w:val="24"/>
              </w:rPr>
              <w:t>патронаже/заседаниях КДН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сопровождение</w:t>
            </w:r>
          </w:p>
          <w:p>
            <w:pPr>
              <w:pStyle w:val="TableParagraph"/>
              <w:spacing w:line="274" w:lineRule="exact"/>
              <w:ind w:left="105" w:right="597"/>
              <w:rPr>
                <w:sz w:val="24"/>
              </w:rPr>
            </w:pPr>
            <w:r>
              <w:rPr>
                <w:sz w:val="24"/>
              </w:rPr>
              <w:t>несовершеннолетнего и его семьи по индивидуально-профилактическому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плану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ОУ,</w:t>
            </w:r>
          </w:p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Социально-педагогический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патронаж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консультации </w:t>
            </w:r>
            <w:r>
              <w:rPr>
                <w:sz w:val="24"/>
              </w:rPr>
              <w:t>(занятия, тренинги)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групповые консультации/тренинги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 w:right="29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979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Диагностика «Детско-родительские отношения»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(семьи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СОП,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ВШУ, КДН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 службе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населения)</w:t>
            </w:r>
          </w:p>
        </w:tc>
        <w:tc>
          <w:tcPr>
            <w:tcW w:w="2266" w:type="dxa"/>
          </w:tcPr>
          <w:p>
            <w:pPr>
              <w:pStyle w:val="TableParagraph"/>
              <w:spacing w:line="242" w:lineRule="auto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(законные представители)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> директора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семинары,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тренинги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30" w:lineRule="auto" w:before="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сопровождения </w:t>
            </w:r>
            <w:r>
              <w:rPr>
                <w:sz w:val="24"/>
              </w:rPr>
              <w:t>несовершеннолетних и их семей</w:t>
            </w:r>
          </w:p>
        </w:tc>
        <w:tc>
          <w:tcPr>
            <w:tcW w:w="226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11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И.о.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ОУ</w:t>
            </w:r>
          </w:p>
        </w:tc>
      </w:tr>
      <w:tr>
        <w:trPr>
          <w:trHeight w:val="268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22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1997" w:type="dxa"/>
            <w:vMerge w:val="restart"/>
          </w:tcPr>
          <w:p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 восстановлению </w:t>
            </w:r>
            <w:r>
              <w:rPr>
                <w:spacing w:val="-10"/>
                <w:sz w:val="24"/>
              </w:rPr>
              <w:t>у </w:t>
            </w:r>
            <w:r>
              <w:rPr>
                <w:spacing w:val="-2"/>
                <w:sz w:val="24"/>
              </w:rPr>
              <w:t>несовершенноле тних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утраченных</w:t>
            </w:r>
          </w:p>
        </w:tc>
        <w:tc>
          <w:tcPr>
            <w:tcW w:w="51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25" w:lineRule="auto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межведомственном </w:t>
            </w:r>
            <w:r>
              <w:rPr>
                <w:sz w:val="24"/>
              </w:rPr>
              <w:t>патронаже/заседаниях КДН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</w:t>
            </w: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Комплексное сопровождение </w:t>
            </w:r>
            <w:r>
              <w:rPr>
                <w:spacing w:val="-2"/>
                <w:sz w:val="24"/>
              </w:rPr>
              <w:t>несовершеннолетнего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семьи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1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6840" w:h="11910" w:orient="landscape"/>
          <w:pgMar w:top="800" w:bottom="280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997"/>
        <w:gridCol w:w="3260"/>
        <w:gridCol w:w="1843"/>
        <w:gridCol w:w="2266"/>
        <w:gridCol w:w="2016"/>
        <w:gridCol w:w="2674"/>
      </w:tblGrid>
      <w:tr>
        <w:trPr>
          <w:trHeight w:val="83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 </w:t>
            </w:r>
            <w:r>
              <w:rPr>
                <w:sz w:val="24"/>
              </w:rPr>
              <w:t>навыков или </w:t>
            </w:r>
            <w:r>
              <w:rPr>
                <w:spacing w:val="-2"/>
                <w:sz w:val="24"/>
              </w:rPr>
              <w:t>организация восстановительн </w:t>
            </w:r>
            <w:r>
              <w:rPr>
                <w:spacing w:val="-6"/>
                <w:sz w:val="24"/>
              </w:rPr>
              <w:t>ой </w:t>
            </w:r>
            <w:r>
              <w:rPr>
                <w:spacing w:val="-4"/>
                <w:sz w:val="24"/>
              </w:rPr>
              <w:t>(профилактическ </w:t>
            </w:r>
            <w:r>
              <w:rPr>
                <w:sz w:val="24"/>
              </w:rPr>
              <w:t>ой) среды</w:t>
            </w:r>
          </w:p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(третичная профилактика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– реабилитация,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ресоциализация)</w:t>
            </w: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35" w:lineRule="auto"/>
              <w:ind w:left="105" w:right="382"/>
              <w:rPr>
                <w:sz w:val="24"/>
              </w:rPr>
            </w:pPr>
            <w:r>
              <w:rPr>
                <w:sz w:val="24"/>
              </w:rPr>
              <w:t>индивидуально-профилактическому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плану,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 привлечением других специалистов (психиатров, наркологов и др)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Социально-педагогический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патронаж</w:t>
            </w:r>
          </w:p>
        </w:tc>
        <w:tc>
          <w:tcPr>
            <w:tcW w:w="2266" w:type="dxa"/>
          </w:tcPr>
          <w:p>
            <w:pPr>
              <w:pStyle w:val="TableParagraph"/>
              <w:spacing w:line="225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6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8" w:lineRule="exact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консультации </w:t>
            </w:r>
            <w:r>
              <w:rPr>
                <w:sz w:val="24"/>
              </w:rPr>
              <w:t>(занятия, тренинги)</w:t>
            </w:r>
          </w:p>
        </w:tc>
        <w:tc>
          <w:tcPr>
            <w:tcW w:w="2266" w:type="dxa"/>
          </w:tcPr>
          <w:p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1-11 класс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63" w:lineRule="exact"/>
              <w:ind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32" w:lineRule="auto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групповые консультации/тренинги</w:t>
            </w:r>
          </w:p>
        </w:tc>
        <w:tc>
          <w:tcPr>
            <w:tcW w:w="226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5"/>
                <w:sz w:val="24"/>
              </w:rPr>
              <w:t>1-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016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>
            <w:pPr>
              <w:pStyle w:val="TableParagraph"/>
              <w:spacing w:line="237" w:lineRule="auto"/>
              <w:ind w:left="107" w:righ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психолог </w:t>
            </w:r>
            <w:r>
              <w:rPr>
                <w:sz w:val="24"/>
              </w:rPr>
              <w:t>( по взаимодействию)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семинары,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тренинги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37" w:lineRule="auto"/>
              <w:ind w:left="105" w:right="38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сопровождения </w:t>
            </w:r>
            <w:r>
              <w:rPr>
                <w:sz w:val="24"/>
              </w:rPr>
              <w:t>несовершеннолетних и их семей</w:t>
            </w:r>
          </w:p>
        </w:tc>
        <w:tc>
          <w:tcPr>
            <w:tcW w:w="2266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016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> года</w:t>
            </w:r>
          </w:p>
        </w:tc>
        <w:tc>
          <w:tcPr>
            <w:tcW w:w="2674" w:type="dxa"/>
          </w:tcPr>
          <w:p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директора, </w:t>
            </w:r>
            <w:r>
              <w:rPr>
                <w:sz w:val="24"/>
              </w:rPr>
              <w:t>психолог( по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взаимодействию)</w:t>
            </w:r>
          </w:p>
        </w:tc>
      </w:tr>
      <w:tr>
        <w:trPr>
          <w:trHeight w:val="273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584" w:type="dxa"/>
            <w:gridSpan w:val="7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>
        <w:trPr>
          <w:trHeight w:val="277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Показатели:</w:t>
            </w:r>
          </w:p>
        </w:tc>
        <w:tc>
          <w:tcPr>
            <w:tcW w:w="8799" w:type="dxa"/>
            <w:gridSpan w:val="4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Значение:</w:t>
            </w:r>
          </w:p>
        </w:tc>
      </w:tr>
      <w:tr>
        <w:trPr>
          <w:trHeight w:val="273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79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30" w:lineRule="auto"/>
              <w:ind w:left="110" w:right="9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ОУ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(профилактической </w:t>
            </w:r>
            <w:r>
              <w:rPr>
                <w:spacing w:val="-2"/>
                <w:sz w:val="24"/>
              </w:rPr>
              <w:t>направленности):</w:t>
            </w:r>
          </w:p>
        </w:tc>
        <w:tc>
          <w:tcPr>
            <w:tcW w:w="8799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879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879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879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  <w:gridSpan w:val="2"/>
          </w:tcPr>
          <w:p>
            <w:pPr>
              <w:pStyle w:val="TableParagraph"/>
              <w:spacing w:line="253" w:lineRule="exact"/>
              <w:ind w:left="97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90" w:type="dxa"/>
            <w:gridSpan w:val="2"/>
          </w:tcPr>
          <w:p>
            <w:pPr>
              <w:pStyle w:val="TableParagraph"/>
              <w:spacing w:line="253" w:lineRule="exact"/>
              <w:ind w:left="1311"/>
              <w:rPr>
                <w:sz w:val="24"/>
              </w:rPr>
            </w:pPr>
            <w:r>
              <w:rPr>
                <w:spacing w:val="-2"/>
                <w:sz w:val="24"/>
              </w:rPr>
              <w:t>конец 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года</w:t>
            </w:r>
          </w:p>
        </w:tc>
      </w:tr>
      <w:tr>
        <w:trPr>
          <w:trHeight w:val="273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Мероприятиями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z w:val="24"/>
              </w:rPr>
              <w:t>охвачено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(чел.):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8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8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Снижено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число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(?чел.,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%):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3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состоящих на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внутришкольном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учете</w:t>
            </w:r>
          </w:p>
        </w:tc>
        <w:tc>
          <w:tcPr>
            <w:tcW w:w="410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00" w:bottom="1430" w:left="920" w:right="11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2823"/>
        <w:gridCol w:w="470"/>
        <w:gridCol w:w="3644"/>
        <w:gridCol w:w="4680"/>
      </w:tblGrid>
      <w:tr>
        <w:trPr>
          <w:trHeight w:val="273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состоящих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85" w:type="dxa"/>
            <w:gridSpan w:val="2"/>
          </w:tcPr>
          <w:p>
            <w:pPr>
              <w:pStyle w:val="TableParagraph"/>
              <w:tabs>
                <w:tab w:pos="1881" w:val="left" w:leader="none"/>
                <w:tab w:pos="4056" w:val="left" w:leader="none"/>
              </w:tabs>
              <w:spacing w:line="230" w:lineRule="auto"/>
              <w:ind w:left="110" w:right="11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Охвачено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индивидуальной </w:t>
            </w:r>
            <w:r>
              <w:rPr>
                <w:i/>
                <w:sz w:val="24"/>
              </w:rPr>
              <w:t>профилактической работой по проблемам (чел.):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преступлений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ПАВ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суицидов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буллинга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785" w:type="dxa"/>
            <w:gridSpan w:val="2"/>
          </w:tcPr>
          <w:p>
            <w:pPr>
              <w:pStyle w:val="TableParagraph"/>
              <w:spacing w:line="232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Охвачено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семей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индивидуальной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профилактической </w:t>
            </w:r>
            <w:r>
              <w:rPr>
                <w:i/>
                <w:spacing w:val="-2"/>
                <w:sz w:val="24"/>
              </w:rPr>
              <w:t>работой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85" w:type="dxa"/>
            <w:gridSpan w:val="2"/>
          </w:tcPr>
          <w:p>
            <w:pPr>
              <w:pStyle w:val="TableParagraph"/>
              <w:tabs>
                <w:tab w:pos="1353" w:val="left" w:leader="none"/>
                <w:tab w:pos="3509" w:val="left" w:leader="none"/>
                <w:tab w:pos="4167" w:val="left" w:leader="none"/>
              </w:tabs>
              <w:spacing w:line="230" w:lineRule="auto"/>
              <w:ind w:left="143" w:righ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Кол-во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разработанных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реализованных </w:t>
            </w:r>
            <w:r>
              <w:rPr>
                <w:i/>
                <w:sz w:val="24"/>
              </w:rPr>
              <w:t>индивидуальных профилактических программ</w:t>
            </w:r>
          </w:p>
        </w:tc>
        <w:tc>
          <w:tcPr>
            <w:tcW w:w="41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4579" w:type="dxa"/>
            <w:gridSpan w:val="5"/>
          </w:tcPr>
          <w:p>
            <w:pPr>
              <w:pStyle w:val="TableParagraph"/>
              <w:spacing w:line="25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Анализ</w:t>
            </w:r>
          </w:p>
        </w:tc>
      </w:tr>
      <w:tr>
        <w:trPr>
          <w:trHeight w:val="364" w:hRule="atLeast"/>
        </w:trPr>
        <w:tc>
          <w:tcPr>
            <w:tcW w:w="2962" w:type="dxa"/>
          </w:tcPr>
          <w:p>
            <w:pPr>
              <w:pStyle w:val="TableParagraph"/>
              <w:spacing w:line="268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3293" w:type="dxa"/>
            <w:gridSpan w:val="2"/>
          </w:tcPr>
          <w:p>
            <w:pPr>
              <w:pStyle w:val="TableParagraph"/>
              <w:spacing w:line="268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8324" w:type="dxa"/>
            <w:gridSpan w:val="2"/>
          </w:tcPr>
          <w:p>
            <w:pPr>
              <w:pStyle w:val="TableParagraph"/>
              <w:spacing w:line="268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преодоления</w:t>
            </w:r>
          </w:p>
        </w:tc>
      </w:tr>
      <w:tr>
        <w:trPr>
          <w:trHeight w:val="364" w:hRule="atLeast"/>
        </w:trPr>
        <w:tc>
          <w:tcPr>
            <w:tcW w:w="29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</w:p>
        </w:tc>
        <w:tc>
          <w:tcPr>
            <w:tcW w:w="329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29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Содержательная</w:t>
            </w:r>
          </w:p>
        </w:tc>
        <w:tc>
          <w:tcPr>
            <w:tcW w:w="329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296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Другая</w:t>
            </w:r>
          </w:p>
        </w:tc>
        <w:tc>
          <w:tcPr>
            <w:tcW w:w="329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6840" w:h="11910" w:orient="landscape"/>
      <w:pgMar w:top="800" w:bottom="280" w:left="9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24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4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6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5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2" w:hanging="1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6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0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6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6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17" w:hanging="2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9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4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4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9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4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9" w:hanging="2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56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7" w:hanging="14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360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306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2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5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1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57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24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6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306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1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306" w:hanging="5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6" w:hanging="5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3" w:hanging="5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5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7" w:hanging="5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4" w:hanging="5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1" w:hanging="5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5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57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86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8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1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54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9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33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5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35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7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6" w:firstLine="70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9" w:right="1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6" w:firstLine="7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2024-06-20T05:38:01Z</dcterms:created>
  <dcterms:modified xsi:type="dcterms:W3CDTF">2024-06-20T05:38:01Z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www.ilovepdf.com</vt:lpwstr>
  </property>
</Properties>
</file>