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7A1A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70801EBF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Cs/>
          <w:sz w:val="36"/>
          <w:szCs w:val="36"/>
          <w:lang w:eastAsia="ru-RU"/>
        </w:rPr>
      </w:pPr>
    </w:p>
    <w:p w14:paraId="617080DE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Cs/>
          <w:sz w:val="36"/>
          <w:szCs w:val="36"/>
          <w:lang w:eastAsia="ru-RU"/>
        </w:rPr>
      </w:pPr>
    </w:p>
    <w:p w14:paraId="204823C8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Конспект</w:t>
      </w:r>
    </w:p>
    <w:p w14:paraId="66C122F3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урока математики по</w:t>
      </w:r>
    </w:p>
    <w:p w14:paraId="7F8F8741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адаптированной основной общеобразовательной </w:t>
      </w:r>
    </w:p>
    <w:p w14:paraId="1D36AE3C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программы (1 вариант)</w:t>
      </w:r>
    </w:p>
    <w:p w14:paraId="57BBEE26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4 «б»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классе СКК</w:t>
      </w:r>
    </w:p>
    <w:p w14:paraId="522C7489"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МБОУ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«СОШ №6»</w:t>
      </w:r>
    </w:p>
    <w:p w14:paraId="6D60BDA9"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п.Железнодорожный</w:t>
      </w:r>
    </w:p>
    <w:p w14:paraId="635D3E8E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Иркутской области</w:t>
      </w:r>
    </w:p>
    <w:p w14:paraId="7DF62AA3"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учителя начальных классов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СКК</w:t>
      </w:r>
    </w:p>
    <w:p w14:paraId="31B7F8CF">
      <w:pPr>
        <w:shd w:val="clear" w:color="auto" w:fill="FFFFFF"/>
        <w:spacing w:after="15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Филипповой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Олеси Евгеньевны</w:t>
      </w:r>
    </w:p>
    <w:p w14:paraId="49437810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 w14:paraId="78350837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</w:p>
    <w:p w14:paraId="1F576F5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B5F567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56C0C5A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FA6C7E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0DB0119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2F35E8BC">
      <w:pPr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Тема урока: Умножение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числа на 10 и на 100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034C1CF8">
      <w:pPr>
        <w:pStyle w:val="9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Тип урока: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урок «открытия» новых знаний.</w:t>
      </w:r>
    </w:p>
    <w:p w14:paraId="77668909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Формы работы: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фронтальная, индивидуальная.</w:t>
      </w:r>
    </w:p>
    <w:p w14:paraId="6C0E0C41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Методы обучения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: словесный, наглядный.</w:t>
      </w:r>
    </w:p>
    <w:p w14:paraId="66C4AC6E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Дата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:10.05.2023г.</w:t>
      </w:r>
    </w:p>
    <w:p w14:paraId="638B0273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учить умножать числа на 10 и на 100.</w:t>
      </w:r>
    </w:p>
    <w:p w14:paraId="2CD1BF2B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Задачи урока:</w:t>
      </w:r>
    </w:p>
    <w:p w14:paraId="7C99BAA8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Образовательные: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 w14:paraId="5D119A1B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познакомить с приёмом умножения на 10 и на 100; </w:t>
      </w:r>
    </w:p>
    <w:p w14:paraId="26FDDCDC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закрепить знания таблицы умножения; </w:t>
      </w:r>
    </w:p>
    <w:p w14:paraId="6097A6AA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способствовать расширению знаний о приёме увеличения чисел в 10 и 100 раз; </w:t>
      </w:r>
    </w:p>
    <w:p w14:paraId="29ADC5E0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отработать навыки устных вычислений; </w:t>
      </w:r>
    </w:p>
    <w:p w14:paraId="447E7719">
      <w:pPr>
        <w:pStyle w:val="2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создать условия для формирования умения видеть, сравнивать, обобщать и делать выводы. </w:t>
      </w:r>
    </w:p>
    <w:p w14:paraId="46FC1AB2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Коррекционно-развивающие:</w:t>
      </w:r>
    </w:p>
    <w:p w14:paraId="3B8BE09A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мышления, памяти, пространственного восприятия, зрительного внимания;</w:t>
      </w:r>
    </w:p>
    <w:p w14:paraId="2C9B5AE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общей и мелкой моторики, тренировка межполушарного взаимодействия;</w:t>
      </w:r>
    </w:p>
    <w:p w14:paraId="5420E23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снятие зрительного напряжения;</w:t>
      </w:r>
    </w:p>
    <w:p w14:paraId="4C6498B0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активизирование мыслительной деятельности при помощи использования ИКТ (развитие операций анализа и синтеза, установление логических связей).</w:t>
      </w:r>
    </w:p>
    <w:p w14:paraId="50ED72CD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Воспитывающие: </w:t>
      </w:r>
    </w:p>
    <w:p w14:paraId="21E6D8F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познавательного интереса учащихся в области математики и окружающего мира;</w:t>
      </w:r>
    </w:p>
    <w:p w14:paraId="3F2B6DCC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бережного отношения к природе;</w:t>
      </w:r>
    </w:p>
    <w:p w14:paraId="5199205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развитие трудолюбия, усидчивости, аккуратности.</w:t>
      </w:r>
    </w:p>
    <w:p w14:paraId="0AA01130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24F19750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Формировать БУД:</w:t>
      </w:r>
    </w:p>
    <w:p w14:paraId="496EE1F2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- Личностные:</w:t>
      </w:r>
    </w:p>
    <w:p w14:paraId="38E0A4AA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Способность к самооценке на основе критерия успешности учебной деятельности, сохранять мотивации  к учёбе;</w:t>
      </w:r>
    </w:p>
    <w:p w14:paraId="36A019B9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  - развивать навыки сотрудничества со взрослыми и сверстниками в разных социальных ситуациях, </w:t>
      </w:r>
    </w:p>
    <w:p w14:paraId="20006C8D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умения не создавать  конфликтов и находить выходы из спорных ситуаций;</w:t>
      </w:r>
    </w:p>
    <w:p w14:paraId="45C3B71B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701" w:hanging="1701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- Регулятивные: - умение определять и формировать цель на уроке с помощью учителя;</w:t>
      </w:r>
    </w:p>
    <w:p w14:paraId="00B1C864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701" w:hanging="1701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   - оценивать правильность выполнения, высказывать свои предположения;</w:t>
      </w:r>
    </w:p>
    <w:p w14:paraId="58172D15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701" w:hanging="1701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- Коммуникативные: - умение правильно строить предложения в устной форме, слушать и понимать речь других;</w:t>
      </w:r>
    </w:p>
    <w:p w14:paraId="27B25D7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27" w:hanging="2127"/>
        <w:jc w:val="both"/>
        <w:textAlignment w:val="auto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- Познавательные: - </w:t>
      </w:r>
      <w:r>
        <w:rPr>
          <w:rFonts w:hint="default" w:ascii="Times New Roman" w:hAnsi="Times New Roman" w:eastAsia="Calibri" w:cs="Times New Roman"/>
          <w:sz w:val="24"/>
          <w:szCs w:val="24"/>
        </w:rPr>
        <w:t>умение ориентироваться в своей системе знаний, отличать новое от уже изученного с помощью  учителя, находить ответы на вопросы, используя свой жизненный опыт и информацию.</w:t>
      </w:r>
    </w:p>
    <w:p w14:paraId="1FA4ADA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71498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 w14:paraId="5E2D4061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Здоровье сберегающие (физкультминутки, смена видов деятельности); коррекционно - развивающие (развитие мышления, памяти, зрительного внимания, ориентировки в пространстве);</w:t>
      </w:r>
    </w:p>
    <w:p w14:paraId="4DF246D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уровневая дифференциация и индивидуализация обучения (использование индивидуальных заданий на уровне возможностей и способностей учащихся);</w:t>
      </w:r>
    </w:p>
    <w:p w14:paraId="56F6C1B2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информационно – коммуникационные (компьютерные) (презентация); интегрированное обучение  (межпредметные связи);</w:t>
      </w:r>
    </w:p>
    <w:p w14:paraId="187CD12E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игровые (обучающие).</w:t>
      </w:r>
    </w:p>
    <w:p w14:paraId="620382D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C372B49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Оборудование:</w:t>
      </w:r>
    </w:p>
    <w:p w14:paraId="2B297E02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Наглядность:   - картинки с изображением предметов;</w:t>
      </w:r>
    </w:p>
    <w:p w14:paraId="04E5FC3B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- карточки с числами;</w:t>
      </w:r>
    </w:p>
    <w:p w14:paraId="18F828E9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      - индивидуальные карты с задачей.</w:t>
      </w:r>
    </w:p>
    <w:p w14:paraId="3960B3A7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Ресурсы: - основные – </w:t>
      </w:r>
      <w:r>
        <w:rPr>
          <w:rFonts w:hint="default" w:ascii="Times New Roman" w:hAnsi="Times New Roman" w:eastAsia="Calibri" w:cs="Times New Roman"/>
          <w:sz w:val="24"/>
          <w:szCs w:val="24"/>
        </w:rPr>
        <w:t>учебник «Математика», 4 класс, авторы: Т.В. Алышева, И.М. Яковлева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для специальных (коррекционных) Общеобразовательных учреждений. Москва «Просвещение» 2018г  </w:t>
      </w:r>
    </w:p>
    <w:p w14:paraId="30F7DAC2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- дополнительные: </w:t>
      </w:r>
      <w:r>
        <w:rPr>
          <w:rFonts w:hint="default" w:ascii="Times New Roman" w:hAnsi="Times New Roman" w:eastAsia="Calibri" w:cs="Times New Roman"/>
          <w:sz w:val="24"/>
          <w:szCs w:val="24"/>
        </w:rPr>
        <w:t>презентация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«умножение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 числа 10 и100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».                                 </w:t>
      </w:r>
    </w:p>
    <w:p w14:paraId="65F3EA7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1DFEE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 урока.</w:t>
      </w:r>
    </w:p>
    <w:p w14:paraId="453BE5B7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1. Организационный момент.</w:t>
      </w:r>
    </w:p>
    <w:p w14:paraId="6D6104C8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Сообщение темы урока, активация мыслительной деятельности учащихся.</w:t>
      </w:r>
    </w:p>
    <w:p w14:paraId="2A9BE4ED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 Работа по теме урока.</w:t>
      </w:r>
    </w:p>
    <w:p w14:paraId="01C9D326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4. Физкультминутка.</w:t>
      </w:r>
    </w:p>
    <w:p w14:paraId="0DB35335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5. Работа по теме урока.</w:t>
      </w:r>
    </w:p>
    <w:p w14:paraId="4743E1DB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6. Подведение итогов урока. Домашнее задание.</w:t>
      </w:r>
    </w:p>
    <w:p w14:paraId="0B9BBD8F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7. Рефлексия урока.</w:t>
      </w:r>
    </w:p>
    <w:p w14:paraId="2BC685CC">
      <w:pPr>
        <w:keepLines w:val="0"/>
        <w:pageBreakBefore w:val="0"/>
        <w:widowControl/>
        <w:shd w:val="clear" w:color="auto" w:fill="FFFFFF"/>
        <w:tabs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jc w:val="both"/>
        <w:textAlignment w:val="auto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         </w:t>
      </w:r>
    </w:p>
    <w:p w14:paraId="1BCC4CF7">
      <w:pPr>
        <w:shd w:val="clear" w:color="auto" w:fill="FFFFFF"/>
        <w:tabs>
          <w:tab w:val="left" w:pos="7088"/>
        </w:tabs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Содержание урока</w:t>
      </w:r>
    </w:p>
    <w:p w14:paraId="36BF000E">
      <w:pPr>
        <w:shd w:val="clear" w:color="auto" w:fill="FFFFFF"/>
        <w:spacing w:line="240" w:lineRule="auto"/>
        <w:jc w:val="center"/>
        <w:rPr>
          <w:rFonts w:ascii="Helvetica" w:hAnsi="Helvetica" w:eastAsia="Times New Roman" w:cs="Helvetica"/>
          <w:color w:val="333333"/>
          <w:sz w:val="24"/>
          <w:szCs w:val="24"/>
          <w:lang w:eastAsia="ru-RU"/>
        </w:rPr>
      </w:pPr>
    </w:p>
    <w:tbl>
      <w:tblPr>
        <w:tblStyle w:val="5"/>
        <w:tblW w:w="14309" w:type="dxa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827"/>
        <w:gridCol w:w="4820"/>
        <w:gridCol w:w="3260"/>
        <w:gridCol w:w="3402"/>
      </w:tblGrid>
      <w:tr w14:paraId="5F47A728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D526B4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DCEF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DC587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2DC4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Методический комментарий</w:t>
            </w:r>
          </w:p>
          <w:p w14:paraId="4B0821F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982A7A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C470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Организационный момент.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3862B28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(Класс проветрен)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(Здоровье сберегающие технологии)</w:t>
            </w:r>
          </w:p>
          <w:p w14:paraId="6E07919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Цель: включение учащихся в учебную деятельность на личностно значимом уровне.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C1E47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Создаётся эмоциональный настрой.</w:t>
            </w:r>
          </w:p>
          <w:p w14:paraId="505C8C44">
            <w:pPr>
              <w:autoSpaceDE w:val="0"/>
              <w:autoSpaceDN w:val="0"/>
              <w:adjustRightInd w:val="0"/>
              <w:spacing w:after="0" w:line="225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(Слайд 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  <w:p w14:paraId="62BC793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Приветствует учащихся, проверяет готовность класса и оборудования, эмоционально настраивает на учебную деятельность.</w:t>
            </w:r>
          </w:p>
          <w:p w14:paraId="0CAD33E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Дети, вам тепло?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(Да!)</w:t>
            </w:r>
          </w:p>
          <w:p w14:paraId="57FA931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В классе светло?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(Да!)</w:t>
            </w:r>
          </w:p>
          <w:p w14:paraId="376FE07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Прозвенел уже звонок?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(Да!)</w:t>
            </w:r>
          </w:p>
          <w:p w14:paraId="68E1B8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Уже закончился урок?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(Нет!)</w:t>
            </w:r>
          </w:p>
          <w:p w14:paraId="408161E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Только начался урок?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(Да!)</w:t>
            </w:r>
          </w:p>
          <w:p w14:paraId="410F58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 Хотите учиться?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>(Да!)</w:t>
            </w:r>
          </w:p>
          <w:p w14:paraId="49E4DA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– Значит, можно всем садиться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6C7B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Повернитесь друг к другу, пожелайте удачи, добра… улыбнитесь. </w:t>
            </w:r>
          </w:p>
          <w:p w14:paraId="406A62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а что нужно человеку, чтобы быть успешным, жизнерадостным, здоровым?                     </w:t>
            </w:r>
          </w:p>
          <w:p w14:paraId="4CFF92E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Улыбаясь  друг другу, какие эмоции вы получили? </w:t>
            </w:r>
          </w:p>
          <w:p w14:paraId="74044C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Одна хорошая минута сделала одно хорошее дело. </w:t>
            </w:r>
          </w:p>
          <w:p w14:paraId="7F59788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Десять минут сделали 10 хороших дел. </w:t>
            </w:r>
          </w:p>
          <w:p w14:paraId="4F8A59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 сколько хороших дел можно сделать за урок? </w:t>
            </w:r>
          </w:p>
          <w:p w14:paraId="1D47FA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Итак, ребята, я желаю вам сегодня на уроке сделать много хороших дел, получить положительные эмоции от своих результатов, от результата урока. </w:t>
            </w:r>
          </w:p>
          <w:p w14:paraId="37783F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Девиз нашего урока: </w:t>
            </w:r>
          </w:p>
          <w:p w14:paraId="5C0213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 С малой удачи начинается большой успех». </w:t>
            </w:r>
          </w:p>
          <w:p w14:paraId="79F518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Как вы понимаете данное высказывание?</w:t>
            </w:r>
          </w:p>
          <w:p w14:paraId="7221C3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Вы с ним согласны?</w:t>
            </w:r>
          </w:p>
          <w:p w14:paraId="158EA7A2">
            <w:pPr>
              <w:spacing w:after="0" w:line="240" w:lineRule="auto"/>
              <w:ind w:firstLine="120" w:firstLineChars="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 будем терять времени.</w:t>
            </w:r>
          </w:p>
          <w:p w14:paraId="2A02E4A1">
            <w:pPr>
              <w:spacing w:after="0" w:line="240" w:lineRule="auto"/>
              <w:ind w:firstLine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F099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37177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Слушают учителя, настраиваются на предстоящую работу в классе, отвечают на вопросы.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311E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 БУД:</w:t>
            </w:r>
          </w:p>
          <w:p w14:paraId="78A0395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самоконтроль</w:t>
            </w:r>
          </w:p>
          <w:p w14:paraId="50488B3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БУД: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целеполагание.</w:t>
            </w:r>
          </w:p>
          <w:p w14:paraId="3336524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Коммуникативные БУД: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планирование учебного сотрудничества совместно с учителем.</w:t>
            </w:r>
          </w:p>
        </w:tc>
      </w:tr>
      <w:tr w14:paraId="655DA48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6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52A1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Работа в тетрадях. (2мин).</w:t>
            </w:r>
          </w:p>
          <w:p w14:paraId="29D7533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 этапа:- повторить разрядные единицы чисел, развивать навыки каллиграфического письма цифр. </w:t>
            </w:r>
          </w:p>
          <w:p w14:paraId="282381A8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07504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Открыли тетради, записали число. Классная работа.</w:t>
            </w:r>
          </w:p>
          <w:p w14:paraId="15DA4FB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-Какое сегодня число? (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 Какое это число? (двузначное). Назовите сколько дес. ед? Посмотрите как правильно пишется  цифра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пропишите строчку в тетради. Подчеркните карандашом саму красивую цифру, которую вы написали.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12A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Записать дату:</w:t>
            </w:r>
          </w:p>
          <w:p w14:paraId="4D68D316">
            <w:pPr>
              <w:spacing w:after="0" w:line="240" w:lineRule="auto"/>
              <w:ind w:left="292"/>
              <w:rPr>
                <w:rFonts w:hint="default" w:ascii="Times New Roman" w:hAnsi="Times New Roman" w:eastAsia="Times New Roman" w:cs="Times New Roman"/>
                <w:i w:val="0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 w:val="0"/>
                <w:iCs/>
                <w:sz w:val="24"/>
                <w:szCs w:val="24"/>
                <w:lang w:val="en-US" w:eastAsia="ru-RU"/>
              </w:rPr>
              <w:t>10 мая</w:t>
            </w:r>
          </w:p>
          <w:p w14:paraId="50B393BB">
            <w:pPr>
              <w:spacing w:after="0" w:line="240" w:lineRule="auto"/>
              <w:ind w:left="2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Классная работа.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55AC72D8">
            <w:pPr>
              <w:spacing w:after="0" w:line="240" w:lineRule="auto"/>
              <w:ind w:left="29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чистописание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4329384D">
            <w:pPr>
              <w:spacing w:after="0" w:line="240" w:lineRule="auto"/>
              <w:ind w:left="29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Письмо числа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(строчку)</w:t>
            </w:r>
          </w:p>
          <w:p w14:paraId="2D0B7A7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668C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Познавательные БУД:</w:t>
            </w:r>
          </w:p>
          <w:p w14:paraId="54A09EC2">
            <w:pPr>
              <w:spacing w:after="15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умения анализировать, сравнивать, давать развернутый ответ.</w:t>
            </w:r>
          </w:p>
        </w:tc>
      </w:tr>
      <w:tr w14:paraId="320679C7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88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EF0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.  Устный счёт.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</w:p>
          <w:p w14:paraId="0E6D5304">
            <w:pPr>
              <w:spacing w:after="15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Решение задач.</w:t>
            </w:r>
          </w:p>
          <w:p w14:paraId="66FAECA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(4мин). </w:t>
            </w:r>
          </w:p>
          <w:p w14:paraId="0D9B498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(Элемент проблемного обучения)</w:t>
            </w:r>
          </w:p>
          <w:p w14:paraId="2E3F153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93DAF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этапа: создание условий для активизации опорных знаний.</w:t>
            </w:r>
          </w:p>
          <w:p w14:paraId="7442E7D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DE241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08278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E9C8D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Игра </w:t>
            </w:r>
          </w:p>
          <w:p w14:paraId="01B6E2C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«Кто быстрее?»</w:t>
            </w:r>
          </w:p>
          <w:p w14:paraId="4415885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2DDAD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245AF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EF594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F5CBFD">
            <w:pPr>
              <w:spacing w:after="15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C6785">
            <w:pPr>
              <w:autoSpaceDE w:val="0"/>
              <w:autoSpaceDN w:val="0"/>
              <w:adjustRightInd w:val="0"/>
              <w:spacing w:after="0" w:line="225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(Слайд 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  <w:p w14:paraId="700AC20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Блицтурнир</w:t>
            </w:r>
          </w:p>
          <w:p w14:paraId="7CB27E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-Решите задачу, назовите ответ.</w:t>
            </w:r>
          </w:p>
          <w:p w14:paraId="11DD7B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одном кабинете 25 комнатных растений, в другом на 9 растений меньше, а в третьем в 2 раза больше , чем во втором .Сколько растений в третьем кабинете?(32 растения)</w:t>
            </w:r>
          </w:p>
          <w:p w14:paraId="7E54C8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auto"/>
              <w:ind w:left="0" w:leftChars="0" w:firstLine="0" w:firstLineChars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 Оли 5 карандашей, а у Сони на 10 карандашей больше .Во сколько раз у Оли карандашей меньше?(В 3 раза)</w:t>
            </w:r>
          </w:p>
          <w:p w14:paraId="7B7B27C6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52" w:lineRule="auto"/>
              <w:ind w:leftChars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FC6889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3)В 10 лодках по 4 гребца, а в 9 байдарках по 6 гребцов. Сколько всего гребцов?</w:t>
            </w:r>
          </w:p>
          <w:p w14:paraId="1E48D31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Молодцы!</w:t>
            </w:r>
          </w:p>
          <w:p w14:paraId="050C6EAB">
            <w:pPr>
              <w:autoSpaceDE w:val="0"/>
              <w:autoSpaceDN w:val="0"/>
              <w:adjustRightInd w:val="0"/>
              <w:spacing w:after="0" w:line="252" w:lineRule="auto"/>
              <w:ind w:left="15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96BB062">
            <w:pPr>
              <w:autoSpaceDE w:val="0"/>
              <w:autoSpaceDN w:val="0"/>
              <w:adjustRightInd w:val="0"/>
              <w:spacing w:after="0" w:line="252" w:lineRule="auto"/>
              <w:ind w:left="1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Назовите наибольшее и наименьшее пятизначное число, используя цифры 2, 5,3, 9,0.Каждая цифра входит в запись числа только один раз (95320 и 20359)</w:t>
            </w:r>
          </w:p>
          <w:p w14:paraId="7C6298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-Вместо того чтобы вычесть 30,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Саша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прибавил 30.На сколько его результат отличается от правильного?(На 60)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5DC4E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FF22A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Читают, анализируют,  формируют ответ.</w:t>
            </w:r>
          </w:p>
          <w:p w14:paraId="73A63CF9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поочерёдно решают задачи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A4C28D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FF13F9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67E1F2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521045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71B3C2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5C4591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66A2A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082AE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2CEFE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A2876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3BC93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B348F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6CA5B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D72C5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 БУД:</w:t>
            </w:r>
          </w:p>
          <w:p w14:paraId="6B417C6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мотивы учебной деятельности формировать личностный смысл учения.</w:t>
            </w:r>
          </w:p>
          <w:p w14:paraId="70C7B42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БУД: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целеполагание.</w:t>
            </w:r>
          </w:p>
          <w:p w14:paraId="5FF2C96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Коммуникативные БУД: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1F0D3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мысли; умения коллективно работать.</w:t>
            </w:r>
          </w:p>
          <w:p w14:paraId="1BF26C1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Познавательные БУД:</w:t>
            </w:r>
          </w:p>
          <w:p w14:paraId="43B0023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понимают базовые межпредметные и предметные понятия (число); осознанно и произвольно строят речевые высказывания; осуществляют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логические действия; владеют способами выполнения заданий поискового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характера; используют знаково-символические средства представления информации для решения учебно-познавательных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 практических задач.</w:t>
            </w:r>
          </w:p>
        </w:tc>
      </w:tr>
      <w:tr w14:paraId="5911350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086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Сообщение темы урока. (1мин)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(Информационно – коммуникационные технологии)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429AA9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33007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4162B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21C7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этапа: прогнозирование темы и цели урока.</w:t>
            </w:r>
          </w:p>
          <w:p w14:paraId="391075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50AB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25BFB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73DF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36D9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 учебнику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1702C">
            <w:pPr>
              <w:autoSpaceDE w:val="0"/>
              <w:autoSpaceDN w:val="0"/>
              <w:adjustRightInd w:val="0"/>
              <w:spacing w:after="0" w:line="225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(Слайд 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  <w:p w14:paraId="74688B2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 доске записаны примеры.</w:t>
            </w:r>
          </w:p>
          <w:p w14:paraId="07673300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-Вычислите.</w:t>
            </w:r>
          </w:p>
          <w:p w14:paraId="17B97B0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3*10                       3*100</w:t>
            </w:r>
          </w:p>
          <w:p w14:paraId="20DBA143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30*10                     4*100</w:t>
            </w:r>
          </w:p>
          <w:p w14:paraId="3E15613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15*10                     10*100</w:t>
            </w:r>
          </w:p>
          <w:p w14:paraId="78EEDC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C17C6A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-Чем похожи примеры каждого столбика?(В каждом примере число умножается на 10 или 100)</w:t>
            </w:r>
          </w:p>
          <w:p w14:paraId="4142007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быть уже кто-то догадался о теме нашего урока?</w:t>
            </w:r>
          </w:p>
          <w:p w14:paraId="31395627">
            <w:pPr>
              <w:pStyle w:val="12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7"/>
                <w:rFonts w:ascii="Times New Roman" w:hAnsi="Times New Roman"/>
                <w:sz w:val="24"/>
                <w:szCs w:val="24"/>
              </w:rPr>
              <w:t>Тема урока:</w:t>
            </w:r>
            <w:r>
              <w:rPr>
                <w:rStyle w:val="13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“Умножение на 10, 100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.»</w:t>
            </w:r>
          </w:p>
          <w:p w14:paraId="44F3D8E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A32C4F7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A40C26D">
            <w:pPr>
              <w:spacing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Выполнение № 1,2,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3,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стр.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120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(устно).Фронтальный опрос.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099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BBAA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Формулируют цель урока.</w:t>
            </w:r>
          </w:p>
          <w:p w14:paraId="34F2BE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464A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0253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BA6B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08D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9BC93A">
            <w:pPr>
              <w:autoSpaceDE w:val="0"/>
              <w:autoSpaceDN w:val="0"/>
              <w:adjustRightInd w:val="0"/>
              <w:spacing w:after="0" w:line="225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Проговаривают алгоритм умножения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.</w:t>
            </w:r>
          </w:p>
          <w:p w14:paraId="6CD056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D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F65BA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Познавательные БУД: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умение осознанно и произвольно строить свои ответы.</w:t>
            </w:r>
          </w:p>
          <w:p w14:paraId="08BCD5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BCDB3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58F1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 БУД: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Осознают себя в роли обучающегося, формулируют мотивы достижения поставленной цели.</w:t>
            </w:r>
          </w:p>
          <w:p w14:paraId="2386A6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9EDB3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БУД: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прогнозирование.</w:t>
            </w:r>
          </w:p>
          <w:p w14:paraId="4D85E5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1AAF5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5D2D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Работа по теме урока. (30мин)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(Элемент проблемного обучения)</w:t>
            </w:r>
          </w:p>
          <w:p w14:paraId="7BE08C2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1.Работа по основной теме урока.</w:t>
            </w:r>
          </w:p>
          <w:p w14:paraId="19B1B4F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этапа: формирование познавательных мотивов учебной деятельности, стремления открыть знания, приобрести умения, осознание темы урока.</w:t>
            </w:r>
          </w:p>
          <w:p w14:paraId="2BEA272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0BFA4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0A018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E91B9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11B4F6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4ABE09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33F45D8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226E76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337E210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514BB46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86A2A80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AC9EE40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AD49EF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E5447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68365E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399D4"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Выдвигает проблему по формулировке цели урока.                                  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(Слайд 4)</w:t>
            </w:r>
          </w:p>
          <w:p w14:paraId="642E2D7D">
            <w:pPr>
              <w:pStyle w:val="12"/>
              <w:ind w:firstLine="480" w:firstLineChars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Style w:val="7"/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AAFC985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4"/>
                <w:szCs w:val="24"/>
              </w:rPr>
              <w:t xml:space="preserve"> Решение проблемы </w:t>
            </w:r>
          </w:p>
          <w:p w14:paraId="2F836C41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проверить правильность ваших ответов, воспользуемся свойствами умножения:</w:t>
            </w:r>
          </w:p>
          <w:p w14:paraId="3555C733">
            <w:pPr>
              <w:pStyle w:val="12"/>
              <w:jc w:val="both"/>
              <w:rPr>
                <w:rStyle w:val="7"/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 xml:space="preserve"> • 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 xml:space="preserve"> • 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  <w:p w14:paraId="381336AD">
            <w:pPr>
              <w:pStyle w:val="12"/>
              <w:jc w:val="both"/>
              <w:rPr>
                <w:rStyle w:val="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b w:val="0"/>
                <w:sz w:val="24"/>
                <w:szCs w:val="24"/>
              </w:rPr>
              <w:t>- Как называется это свойство? (переместительное свойство умножения)</w:t>
            </w:r>
          </w:p>
          <w:p w14:paraId="5376F02C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b w:val="0"/>
                <w:sz w:val="24"/>
                <w:szCs w:val="24"/>
              </w:rPr>
              <w:t>- Вспомним правило. (от перестановки множителей произведение не меняется)</w:t>
            </w:r>
          </w:p>
          <w:p w14:paraId="0A71C12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попробуем сделать вывод.</w:t>
            </w:r>
          </w:p>
          <w:p w14:paraId="0CFBE0D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/>
                <w:sz w:val="24"/>
                <w:szCs w:val="24"/>
              </w:rPr>
              <w:t>Вывод:</w:t>
            </w:r>
            <w:r>
              <w:rPr>
                <w:rStyle w:val="13"/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 А как вы думаете, что надо сделать, чтобы любое число умножить на 10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, 100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8A1FF75">
            <w:pPr>
              <w:pStyle w:val="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(высказывания детей)</w:t>
            </w:r>
          </w:p>
          <w:p w14:paraId="07CD556B">
            <w:pPr>
              <w:pStyle w:val="12"/>
              <w:jc w:val="both"/>
              <w:rPr>
                <w:rStyle w:val="13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-Каким правилом вы пользовались при вычислении?(При умножении числа на 10 (или на 100 )достаточно к этому числу приписать справа один нуль(или два нуля))</w:t>
            </w:r>
          </w:p>
          <w:p w14:paraId="523C8F8A">
            <w:pPr>
              <w:pStyle w:val="12"/>
              <w:jc w:val="both"/>
              <w:rPr>
                <w:rStyle w:val="13"/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04DF70">
            <w:pPr>
              <w:pStyle w:val="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-Давайте сравним наши выводы с выводами на экране.</w:t>
            </w:r>
          </w:p>
          <w:p w14:paraId="4C818660"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(Слайд 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  <w:p w14:paraId="450C87C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14:paraId="4A7ABBC6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EC3591C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8F8C03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7E1722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58772D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6295F8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0DF533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136EDEA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067A638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931943">
            <w:pPr>
              <w:spacing w:after="0" w:line="240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A17401">
            <w:pPr>
              <w:autoSpaceDE w:val="0"/>
              <w:autoSpaceDN w:val="0"/>
              <w:adjustRightInd w:val="0"/>
              <w:spacing w:after="0" w:line="252" w:lineRule="auto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Выполнение №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2 карточка</w:t>
            </w:r>
          </w:p>
          <w:p w14:paraId="30D1538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23*10                      10*100</w:t>
            </w:r>
          </w:p>
          <w:p w14:paraId="7ACA6C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4*100                      100*10</w:t>
            </w:r>
          </w:p>
          <w:p w14:paraId="10525DA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48*10                      5*100</w:t>
            </w:r>
          </w:p>
          <w:p w14:paraId="1A4F545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7*100                     10*10*10</w:t>
            </w:r>
          </w:p>
          <w:p w14:paraId="39F1FC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90*10                     2*100*5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0D72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FBAFF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A7CB1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E592A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2031B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задания.</w:t>
            </w:r>
          </w:p>
          <w:p w14:paraId="73609BB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6DFD8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43E26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Решают под </w:t>
            </w:r>
          </w:p>
          <w:p w14:paraId="1BFCC4C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 xml:space="preserve">руководством  </w:t>
            </w:r>
          </w:p>
          <w:p w14:paraId="794F93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учителя. При этом</w:t>
            </w:r>
            <w:r>
              <w:rPr>
                <w:rFonts w:hint="default" w:ascii="Times New Roman" w:hAnsi="Times New Roman" w:eastAsia="Calibri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(про себя)</w:t>
            </w:r>
          </w:p>
          <w:p w14:paraId="5DBF30C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  <w:t>проговаривают алгоритм.</w:t>
            </w:r>
          </w:p>
          <w:p w14:paraId="7A44135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CE6C6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152D5B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D197A7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ADB8CF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564278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6AA87C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задания.</w:t>
            </w:r>
          </w:p>
          <w:p w14:paraId="33BB811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EEF15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Рассуждают, делают выводы.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4240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 БУД: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EE321C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мотивы учебной деятельности и формировать личностный смысл учения.</w:t>
            </w:r>
          </w:p>
          <w:p w14:paraId="4BDC57D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БУД: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прогнозирование.</w:t>
            </w:r>
          </w:p>
          <w:p w14:paraId="680B367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Познавательные БУД: </w:t>
            </w:r>
          </w:p>
          <w:p w14:paraId="2331E457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числа 10 и 100</w:t>
            </w:r>
          </w:p>
          <w:p w14:paraId="77EE913F">
            <w:pPr>
              <w:spacing w:after="15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 w14:paraId="7A99928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Познавательные БУД: </w:t>
            </w:r>
          </w:p>
          <w:p w14:paraId="319DBEF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общеучебные – осознанно строят речевое высказывание в устной форме;</w:t>
            </w:r>
          </w:p>
          <w:p w14:paraId="0979B88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A5E3B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Коммуникативные БУД: </w:t>
            </w:r>
          </w:p>
          <w:p w14:paraId="6F0EF45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обмениваются мнениями, слушают друг друга, строят понятные речевые высказывания.</w:t>
            </w:r>
          </w:p>
          <w:p w14:paraId="3BFDB4D5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378814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BD8534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7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1B71D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2. Работа по учебнику.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(Элемент проблемного </w:t>
            </w:r>
          </w:p>
          <w:p w14:paraId="7484FB3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обучения)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5048D71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51BB9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FFA26D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этапа:   развивать умения и навыки в составлении обратного примера делению – умножение.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5C44D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643A2C7">
            <w:pPr>
              <w:spacing w:after="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Решение примеров на деление с объяснением. стр. 1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  <w:p w14:paraId="73F369E0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(Слайд 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) </w:t>
            </w:r>
          </w:p>
          <w:p w14:paraId="0BD19E7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9EE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A509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44F5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1707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C391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Решают примеры, рассуждают, </w:t>
            </w:r>
          </w:p>
          <w:p w14:paraId="7474007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делают выводы, </w:t>
            </w:r>
          </w:p>
          <w:p w14:paraId="0DFF8C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дают ответы на поставленные вопросы.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D4FC5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Личностные БУД: </w:t>
            </w:r>
          </w:p>
          <w:p w14:paraId="3590BF1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осознают себя, в роли обучающегося, формулируют мотивы достижения поставленной цели.</w:t>
            </w:r>
          </w:p>
          <w:p w14:paraId="0C1CE0F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Познавательные БУД: </w:t>
            </w:r>
          </w:p>
          <w:p w14:paraId="0883317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своих действий.</w:t>
            </w:r>
          </w:p>
          <w:p w14:paraId="7786125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6A57E8A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515C7">
            <w:pPr>
              <w:spacing w:after="15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Гимнастика для глаз.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(Здоровье сберегающие технологии)</w:t>
            </w:r>
          </w:p>
          <w:p w14:paraId="68E3B427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этапа:   снятие физического и умственного напряжения.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46D7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Организация физминутки с помощью компьютера.</w:t>
            </w:r>
          </w:p>
          <w:p w14:paraId="29F9A78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Круг.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Обводим глазами сначала по часовой стрелке, потом против часовой стрелки.</w:t>
            </w:r>
          </w:p>
          <w:p w14:paraId="61415AE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Квадрат.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Переведите взгляд из правого верхнего угла в левый нижний, в левый верхний, в правый нижний. Расслабив глазные мышцы, посмотрите вдаль на счёт 1-6.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ADD5E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8F4A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Личностные БУД:</w:t>
            </w:r>
          </w:p>
          <w:p w14:paraId="015A5704">
            <w:pPr>
              <w:spacing w:after="15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самоопределение, выражение своих эмоций.</w:t>
            </w:r>
          </w:p>
        </w:tc>
      </w:tr>
      <w:tr w14:paraId="0B9DA60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E6C48">
            <w:pPr>
              <w:spacing w:after="0"/>
              <w:ind w:firstLine="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 Решение задачи.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78701CDA">
            <w:pPr>
              <w:spacing w:after="150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(Элемент проблемного обучения)</w:t>
            </w:r>
          </w:p>
          <w:p w14:paraId="4DB6E020">
            <w:pPr>
              <w:spacing w:after="0" w:line="240" w:lineRule="auto"/>
              <w:rPr>
                <w:rFonts w:hint="default" w:ascii="Arial" w:hAnsi="Arial" w:eastAsia="Times New Roman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 этапа: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закреплять умения решать задачи на умножение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числа на 10 и 100;</w:t>
            </w:r>
          </w:p>
          <w:p w14:paraId="76ED669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речи.</w:t>
            </w:r>
          </w:p>
          <w:p w14:paraId="7EAECA1B">
            <w:pPr>
              <w:spacing w:after="15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24E94">
            <w:pPr>
              <w:spacing w:after="0"/>
              <w:ind w:firstLine="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Разбор и решение задачи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(по карточке).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14:paraId="189EE9ED">
            <w:pPr>
              <w:autoSpaceDE w:val="0"/>
              <w:autoSpaceDN w:val="0"/>
              <w:adjustRightInd w:val="0"/>
              <w:spacing w:after="75" w:line="252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Выполнение № 5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val="ru-RU"/>
              </w:rPr>
              <w:t>карточка</w:t>
            </w:r>
          </w:p>
          <w:p w14:paraId="08320AB3">
            <w:pPr>
              <w:autoSpaceDE w:val="0"/>
              <w:autoSpaceDN w:val="0"/>
              <w:adjustRightInd w:val="0"/>
              <w:spacing w:after="75" w:line="252" w:lineRule="auto"/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Ширина прямоугольника равна 6 см, а длина 10м. Найди площадь прямоугольника?</w:t>
            </w:r>
          </w:p>
          <w:p w14:paraId="2AE82B8A">
            <w:pPr>
              <w:autoSpaceDE w:val="0"/>
              <w:autoSpaceDN w:val="0"/>
              <w:adjustRightInd w:val="0"/>
              <w:spacing w:after="75" w:line="252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Взаимооценка.</w:t>
            </w:r>
          </w:p>
          <w:p w14:paraId="14376803">
            <w:pPr>
              <w:spacing w:after="0"/>
              <w:ind w:firstLine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45493641">
            <w:pPr>
              <w:spacing w:after="0"/>
              <w:ind w:firstLine="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вершинах квадратной клумбы растут кусты. Площадь клумбы увеличили в 2 раза, не выкапывая кустов. Расширенная клумба тоже квадратная, и внутри нее кустов нет. Как это сделали?</w:t>
            </w:r>
          </w:p>
          <w:p w14:paraId="2DA83427">
            <w:pPr>
              <w:spacing w:after="0"/>
              <w:ind w:firstLine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Выполните рисунок</w:t>
            </w:r>
          </w:p>
          <w:p w14:paraId="61AC3618">
            <w:pPr>
              <w:spacing w:after="0"/>
              <w:ind w:firstLine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(Слайд 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14:paraId="5A33314F">
            <w:pPr>
              <w:spacing w:after="0"/>
              <w:ind w:firstLine="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Молодцы ребята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!</w:t>
            </w:r>
          </w:p>
          <w:p w14:paraId="2EC5D4D7">
            <w:pPr>
              <w:spacing w:after="0" w:line="240" w:lineRule="auto"/>
              <w:ind w:firstLine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-Вы поработали хорошо теперь время передохнуть.</w:t>
            </w:r>
          </w:p>
          <w:p w14:paraId="045DD267">
            <w:pPr>
              <w:spacing w:after="0" w:line="240" w:lineRule="auto"/>
              <w:ind w:firstLine="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-А если длина была 100м? То какая была бы площадь?</w:t>
            </w:r>
          </w:p>
          <w:p w14:paraId="3B9DE28C">
            <w:pPr>
              <w:spacing w:after="0" w:line="240" w:lineRule="auto"/>
              <w:ind w:firstLine="8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Ответы детей.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30D7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6775E6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3395A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Фронтальные ответы детей на поставленные вопросы. </w:t>
            </w:r>
          </w:p>
          <w:p w14:paraId="25836A7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9E81A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F87EF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84561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в тетради (запись задачи).</w:t>
            </w:r>
          </w:p>
          <w:p w14:paraId="744D608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28E1C8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45"/>
                <w:sz w:val="24"/>
                <w:szCs w:val="24"/>
              </w:rPr>
              <w:t>Ответ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:</w:t>
            </w:r>
          </w:p>
          <w:p w14:paraId="42CD4CC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A1F58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680720"/>
                  <wp:effectExtent l="0" t="0" r="1460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8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506A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Коммуникативные БУД: </w:t>
            </w:r>
          </w:p>
          <w:p w14:paraId="77E0FA7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мысли;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слушать и понимать речь  других.</w:t>
            </w:r>
          </w:p>
          <w:p w14:paraId="6A836254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Познавательные БУД: </w:t>
            </w:r>
          </w:p>
          <w:p w14:paraId="4A743CF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анализировать.</w:t>
            </w:r>
          </w:p>
          <w:p w14:paraId="077155C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EC4F8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Регулятивные БУД:</w:t>
            </w:r>
          </w:p>
          <w:p w14:paraId="5745D6BD">
            <w:pPr>
              <w:spacing w:after="15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формирование умения составления плана деятельности с помощью учителя;</w:t>
            </w:r>
          </w:p>
          <w:p w14:paraId="5178338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формирование умения высказывания своего предположения на основе данного материала.</w:t>
            </w:r>
          </w:p>
        </w:tc>
      </w:tr>
      <w:tr w14:paraId="61455BB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2202E">
            <w:pPr>
              <w:spacing w:after="15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(Здоровье сберегающие технологии)</w:t>
            </w:r>
          </w:p>
          <w:p w14:paraId="185517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этапа:  активно изменить деятельность детей, ослабить наступившее утомление, настроить на продолжение урока.</w:t>
            </w:r>
          </w:p>
          <w:p w14:paraId="20557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F7EC3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93F3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3BFD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7E69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6B488">
            <w:pPr>
              <w:autoSpaceDE w:val="0"/>
              <w:autoSpaceDN w:val="0"/>
              <w:adjustRightInd w:val="0"/>
              <w:spacing w:after="0" w:line="225" w:lineRule="auto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(Слайд 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  <w:p w14:paraId="45FBE0EF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Организация физминутки с помощью компьютера.</w:t>
            </w:r>
          </w:p>
          <w:p w14:paraId="66ED2E45">
            <w:pPr>
              <w:spacing w:after="0" w:line="240" w:lineRule="auto"/>
              <w:ind w:left="15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Низко страус наклонился.</w:t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3B4256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В этом он мастак!</w:t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3B4256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Ну и мы давайте тоже</w:t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3B4256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будем делать так.</w:t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3B4256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3B4256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Раз-два, раз-два, раз-два, делай так!</w:t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3B4256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Calibri" w:hAnsi="Calibri" w:eastAsia="serif" w:cs="Calibri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Раз-два, раз-два, раз-два, делай так!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7999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15957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D8975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041B8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упражнения.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0165E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Личностные БУД:</w:t>
            </w:r>
          </w:p>
          <w:p w14:paraId="15B72BD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самоопределение, выражение своих эмоций.</w:t>
            </w:r>
          </w:p>
          <w:p w14:paraId="5E038DD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БУД:</w:t>
            </w:r>
          </w:p>
          <w:p w14:paraId="50DBC20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планирование своих действий.</w:t>
            </w:r>
          </w:p>
        </w:tc>
      </w:tr>
      <w:tr w14:paraId="6433AF3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42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56D12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4.Первичное закрепление.</w:t>
            </w:r>
          </w:p>
          <w:p w14:paraId="39B41FA5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50852E90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(Дифференцированное и индивидуальное обучение)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 xml:space="preserve">      </w:t>
            </w:r>
          </w:p>
          <w:p w14:paraId="472B7DFE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07BCE44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этапа: установление правильности и осознанности усвоения учебного материала, выявление пробелов и неверных преставлений и их коррекция.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D3912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20737E7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Организует фронтальную и индивидуальную работу.</w:t>
            </w:r>
          </w:p>
          <w:p w14:paraId="33312C89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Решение примеров (самостоятельная работа).    </w:t>
            </w:r>
          </w:p>
          <w:p w14:paraId="1EC820BF">
            <w:pPr>
              <w:autoSpaceDE w:val="0"/>
              <w:autoSpaceDN w:val="0"/>
              <w:adjustRightInd w:val="0"/>
              <w:spacing w:after="0" w:line="225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Выполнение № 3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карточка</w:t>
            </w:r>
          </w:p>
          <w:p w14:paraId="4BE0803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500:5           10                70:7        700:7</w:t>
            </w:r>
          </w:p>
          <w:p w14:paraId="6B8B45D5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90*10       900                  40*8:10      400:8*10</w:t>
            </w:r>
          </w:p>
          <w:p w14:paraId="19E9E25E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36*10       3*100              600:6:10     60:6*10.</w:t>
            </w:r>
          </w:p>
          <w:p w14:paraId="31FB3249">
            <w:pPr>
              <w:ind w:firstLine="840" w:firstLineChars="35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(Слайд 9)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14:paraId="3C66C446">
            <w:pPr>
              <w:spacing w:after="0" w:line="240" w:lineRule="auto"/>
              <w:ind w:left="8" w:hanging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47ED8B">
            <w:pPr>
              <w:spacing w:after="0" w:line="240" w:lineRule="auto"/>
              <w:ind w:left="8" w:hanging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3C980B">
            <w:pPr>
              <w:spacing w:after="0" w:line="240" w:lineRule="auto"/>
              <w:ind w:left="8" w:hanging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EBB6E1">
            <w:pPr>
              <w:spacing w:after="0" w:line="240" w:lineRule="auto"/>
              <w:ind w:left="8" w:hanging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3FB347">
            <w:pPr>
              <w:spacing w:after="0" w:line="240" w:lineRule="auto"/>
              <w:ind w:left="8" w:hanging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364DC5">
            <w:pPr>
              <w:spacing w:after="0" w:line="240" w:lineRule="auto"/>
              <w:ind w:left="8" w:hanging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974F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Работа в тетради на печатной основе:</w:t>
            </w:r>
          </w:p>
          <w:p w14:paraId="68A34ADF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стр.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.(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ч.) Проверка.</w:t>
            </w:r>
          </w:p>
          <w:p w14:paraId="37742B62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-Какие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числа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получились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?</w:t>
            </w:r>
          </w:p>
          <w:p w14:paraId="3C2C781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Почему?</w:t>
            </w:r>
          </w:p>
          <w:p w14:paraId="64DE4E12">
            <w:pPr>
              <w:spacing w:after="0" w:line="240" w:lineRule="auto"/>
              <w:ind w:left="8" w:hanging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28B9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D859B2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F48A9A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07C2E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Проводят анализ</w:t>
            </w:r>
          </w:p>
          <w:p w14:paraId="5A3A021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2FE6D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14:paraId="422B5EC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DC3FA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69ACA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9BBEB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564CB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9F20F2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375E1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14:paraId="072B46E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3E4B8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Учащиеся отвечают на вопросы учителя и работают самостоятельно каждый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0B43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8988C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БУД:</w:t>
            </w:r>
          </w:p>
          <w:p w14:paraId="3BF607C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Общеучебные – осознанно строят речевое высказывание в устной форме;</w:t>
            </w:r>
          </w:p>
          <w:p w14:paraId="76C4E3E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Логические – извлекают необходимую информацию из рассказа учителя, ответов учащихся.</w:t>
            </w:r>
          </w:p>
          <w:p w14:paraId="5D08319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БУД: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6109CE2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обмениваются мнениями, слушают друг друга, строят понятные речевые высказывания.</w:t>
            </w:r>
          </w:p>
          <w:p w14:paraId="6E2108D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 БУД: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4EBC47D4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осознают себя, в роли обучающегося, формулируют мотивы достижения поставленной цели.</w:t>
            </w:r>
          </w:p>
        </w:tc>
      </w:tr>
      <w:tr w14:paraId="565A66E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57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0A68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3.Графически диктант. (3 мин)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0B85F6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(Игровые технологии) </w:t>
            </w:r>
          </w:p>
          <w:p w14:paraId="1A1B46A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38B2E76B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этапа:  развивать умения и навыки работы по инструкции учителя.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26486">
            <w:pPr>
              <w:spacing w:after="0" w:line="240" w:lineRule="auto"/>
              <w:ind w:left="3302" w:hanging="3602" w:hangingChars="150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Построение рыбки по заданным точкам.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12A4DA17">
            <w:pPr>
              <w:ind w:left="8" w:hanging="8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Рыбка</w:t>
            </w: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(Слайд 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14:paraId="29E6143C">
            <w:pPr>
              <w:pStyle w:val="9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300" w:afterAutospacing="0"/>
              <w:ind w:left="0" w:right="0" w:firstLine="0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drawing>
                <wp:inline distT="0" distB="0" distL="114300" distR="114300">
                  <wp:extent cx="1583690" cy="1128395"/>
                  <wp:effectExtent l="0" t="0" r="1270" b="14605"/>
                  <wp:docPr id="2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Начальная точка – 6 клеток вниз, 2 клетки вправо.</w:t>
            </w:r>
          </w:p>
          <w:p w14:paraId="347A0A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960" w:firstLineChars="4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клетка вправо</w:t>
            </w:r>
          </w:p>
          <w:p w14:paraId="256A07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960" w:firstLineChars="4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клетка вправо вниз по диагонали</w:t>
            </w:r>
          </w:p>
          <w:p w14:paraId="75BF77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right="0" w:rightChars="0" w:firstLine="840" w:firstLineChars="35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клетка вниз</w:t>
            </w:r>
          </w:p>
          <w:p w14:paraId="52349C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 клетки влево</w:t>
            </w:r>
          </w:p>
          <w:p w14:paraId="6C451E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 клетки вверх</w:t>
            </w:r>
          </w:p>
          <w:p w14:paraId="3802E1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 клетки вправо вверх по диагонали</w:t>
            </w:r>
          </w:p>
          <w:p w14:paraId="31F6B1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клетка влево</w:t>
            </w:r>
          </w:p>
          <w:p w14:paraId="3A36711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клетка вниз</w:t>
            </w:r>
          </w:p>
          <w:p w14:paraId="2BFC35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 клетки вправо</w:t>
            </w:r>
          </w:p>
          <w:p w14:paraId="5FD33C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клетка вправо вверх по диагонали</w:t>
            </w:r>
          </w:p>
          <w:p w14:paraId="34F4082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 клетки влево</w:t>
            </w:r>
          </w:p>
          <w:p w14:paraId="2A5B84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 клетки вверх</w:t>
            </w:r>
          </w:p>
          <w:p w14:paraId="0EFF816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клетки влево вниз по диагонали</w:t>
            </w:r>
          </w:p>
          <w:p w14:paraId="2B3559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360" w:firstLineChars="15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 клетки вниз</w:t>
            </w:r>
          </w:p>
          <w:p w14:paraId="2704B4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клетка вправо</w:t>
            </w:r>
          </w:p>
          <w:p w14:paraId="65EA667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 клетка вверх</w:t>
            </w:r>
          </w:p>
          <w:p w14:paraId="22E321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0" w:after="0" w:afterAutospacing="0"/>
              <w:ind w:left="-160" w:leftChars="0" w:right="0" w:rightChars="0"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 клетки влево вниз по диагонали.</w:t>
            </w:r>
          </w:p>
          <w:p w14:paraId="4373394C">
            <w:pPr>
              <w:ind w:left="8" w:hanging="8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78383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632DDE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4BE89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62E16C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B072B1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Построение чертежа по заданным точкам.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69FB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755CFD11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Регулятивные БУД: </w:t>
            </w:r>
          </w:p>
          <w:p w14:paraId="3856C3D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анализ, обобщение, умение организовать совместную деятельность под руководством учителя.</w:t>
            </w:r>
          </w:p>
          <w:p w14:paraId="717E0306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Познавательные БУД:</w:t>
            </w:r>
          </w:p>
          <w:p w14:paraId="5A0A10D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осуществляют отбор информации.</w:t>
            </w:r>
          </w:p>
        </w:tc>
      </w:tr>
      <w:tr w14:paraId="09AA249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3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934F1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. Подведение итогов урока. Оценивание. </w:t>
            </w:r>
          </w:p>
          <w:p w14:paraId="552359AD">
            <w:pPr>
              <w:spacing w:after="0"/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(2 мин)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D710E5A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    (Информационно – коммуникационные технологии)</w:t>
            </w:r>
          </w:p>
          <w:p w14:paraId="10A1124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20CF3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 этапа: осознание учащимися своей учебной деятельности, самооценка результатов деятельности своей и всего класса.</w:t>
            </w:r>
          </w:p>
          <w:p w14:paraId="04D9D62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9272A">
            <w:pPr>
              <w:spacing w:after="0"/>
              <w:ind w:left="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Подводит итог урока, побуждает детей к высказыванию своего мнения.    </w:t>
            </w:r>
          </w:p>
          <w:p w14:paraId="743DB999">
            <w:pPr>
              <w:spacing w:after="0"/>
              <w:ind w:firstLine="3122" w:firstLineChars="130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(Слайд 1</w:t>
            </w:r>
            <w:r>
              <w:rPr>
                <w:rFonts w:hint="default"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14:paraId="47732B30">
            <w:pPr>
              <w:spacing w:after="0"/>
              <w:ind w:left="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34D78A5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-Наш необычный урок подходит к концу. </w:t>
            </w:r>
          </w:p>
          <w:p w14:paraId="1814C9D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– Чему учились на уроке?</w:t>
            </w:r>
          </w:p>
          <w:p w14:paraId="2406580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– Какие знания вам понадобились сегодня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 уроке</w:t>
            </w:r>
          </w:p>
          <w:p w14:paraId="447F20BA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– Что понравилось?</w:t>
            </w:r>
          </w:p>
          <w:p w14:paraId="74A2386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– Что показалось непонятным?</w:t>
            </w:r>
          </w:p>
          <w:p w14:paraId="6E6A921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– Для чего нам нужны эти знания?</w:t>
            </w:r>
          </w:p>
          <w:p w14:paraId="24B535B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285AF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64D5F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8CFB1A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427B79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Высказывают свое мнение.</w:t>
            </w:r>
          </w:p>
          <w:p w14:paraId="6AFABA7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601005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70DC9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7674CAB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6CE57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 БУД:</w:t>
            </w:r>
          </w:p>
          <w:p w14:paraId="1D6D37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способности к самоанализу на основе критерия успешности;</w:t>
            </w:r>
          </w:p>
          <w:p w14:paraId="7286AC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самоконтроль.</w:t>
            </w:r>
          </w:p>
          <w:p w14:paraId="2E705D1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F86D4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241533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242C48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БУД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:</w:t>
            </w:r>
          </w:p>
          <w:p w14:paraId="21F6D13D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ориентироваться в своей системе знаний; отличать новое от уже известного.</w:t>
            </w:r>
          </w:p>
          <w:p w14:paraId="33994C2C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4B291A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3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F4A2DF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Дом. зад. (1мин)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(Информационно – коммуникационные технологии)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F20EA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Объяснение домашнего задания.</w:t>
            </w:r>
          </w:p>
          <w:p w14:paraId="59E3FDDA">
            <w:pPr>
              <w:spacing w:after="0"/>
              <w:jc w:val="righ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(Слайд 12)</w:t>
            </w:r>
          </w:p>
          <w:p w14:paraId="10DB85ED">
            <w:pPr>
              <w:spacing w:after="0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Тетрадь на печатной основе : №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стр.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25CB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Запись домашнего задания в дневник.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5496A"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14:paraId="3975F7A3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30" w:hRule="atLeast"/>
        </w:trPr>
        <w:tc>
          <w:tcPr>
            <w:tcW w:w="2827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F954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. Рефлексия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(Информационно – коммуникационные технологии)</w:t>
            </w:r>
          </w:p>
          <w:p w14:paraId="67FE977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Цель  этапа:</w:t>
            </w:r>
          </w:p>
          <w:p w14:paraId="2EAC8297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Соотнесение цели урока и его результатов.</w:t>
            </w:r>
          </w:p>
        </w:tc>
        <w:tc>
          <w:tcPr>
            <w:tcW w:w="482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EBC68">
            <w:pPr>
              <w:spacing w:after="0" w:line="240" w:lineRule="auto"/>
              <w:ind w:firstLine="8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Побуждает к устным высказываниям.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73F314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(Слайд 13)</w:t>
            </w:r>
          </w:p>
          <w:p w14:paraId="4305A0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D4BE4D7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Самооценка с помощью знаков «+» , «-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, «!»</w:t>
            </w:r>
          </w:p>
          <w:p w14:paraId="6D794453">
            <w:pPr>
              <w:ind w:left="8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7D416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Дают развёрнутый, обоснованные ответ на поставленный вопрос.</w:t>
            </w:r>
          </w:p>
        </w:tc>
        <w:tc>
          <w:tcPr>
            <w:tcW w:w="34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7BA50"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Личностные БУД:</w:t>
            </w:r>
          </w:p>
          <w:p w14:paraId="77DC19C6">
            <w:pPr>
              <w:spacing w:after="15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самооценка на основе критерия успешности.</w:t>
            </w:r>
          </w:p>
        </w:tc>
      </w:tr>
    </w:tbl>
    <w:p w14:paraId="33A651B7">
      <w:pPr>
        <w:shd w:val="clear" w:color="auto" w:fill="FFFFFF"/>
        <w:spacing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72FC5115">
      <w:pPr>
        <w:rPr>
          <w:sz w:val="24"/>
          <w:szCs w:val="24"/>
        </w:rPr>
      </w:pPr>
    </w:p>
    <w:sectPr>
      <w:pgSz w:w="15840" w:h="12240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00F9E"/>
    <w:multiLevelType w:val="singleLevel"/>
    <w:tmpl w:val="C8500F9E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6"/>
    <w:rsid w:val="00006B9C"/>
    <w:rsid w:val="0002596C"/>
    <w:rsid w:val="0003375B"/>
    <w:rsid w:val="00037C16"/>
    <w:rsid w:val="00047A1D"/>
    <w:rsid w:val="00064A9C"/>
    <w:rsid w:val="00097A37"/>
    <w:rsid w:val="000F38D3"/>
    <w:rsid w:val="001267A4"/>
    <w:rsid w:val="00135599"/>
    <w:rsid w:val="00143B92"/>
    <w:rsid w:val="001610FA"/>
    <w:rsid w:val="00170C19"/>
    <w:rsid w:val="00180E8C"/>
    <w:rsid w:val="00194F4A"/>
    <w:rsid w:val="001C5FD1"/>
    <w:rsid w:val="00202D86"/>
    <w:rsid w:val="002422A2"/>
    <w:rsid w:val="00246C63"/>
    <w:rsid w:val="002532BC"/>
    <w:rsid w:val="00255CF5"/>
    <w:rsid w:val="00261BD7"/>
    <w:rsid w:val="00267BF6"/>
    <w:rsid w:val="00273103"/>
    <w:rsid w:val="002A275C"/>
    <w:rsid w:val="002C58FF"/>
    <w:rsid w:val="002D2584"/>
    <w:rsid w:val="002D490A"/>
    <w:rsid w:val="002F1A68"/>
    <w:rsid w:val="00305B71"/>
    <w:rsid w:val="003060FF"/>
    <w:rsid w:val="00310F6D"/>
    <w:rsid w:val="00325CCF"/>
    <w:rsid w:val="003312FC"/>
    <w:rsid w:val="003400FE"/>
    <w:rsid w:val="00347881"/>
    <w:rsid w:val="00353ABB"/>
    <w:rsid w:val="003A17B1"/>
    <w:rsid w:val="003A418C"/>
    <w:rsid w:val="003D633C"/>
    <w:rsid w:val="00420C67"/>
    <w:rsid w:val="004466EE"/>
    <w:rsid w:val="0046123B"/>
    <w:rsid w:val="00475018"/>
    <w:rsid w:val="0048411D"/>
    <w:rsid w:val="00495864"/>
    <w:rsid w:val="004A753E"/>
    <w:rsid w:val="004F7E4B"/>
    <w:rsid w:val="00510167"/>
    <w:rsid w:val="00522990"/>
    <w:rsid w:val="00536C23"/>
    <w:rsid w:val="00551462"/>
    <w:rsid w:val="00563E56"/>
    <w:rsid w:val="005D7EB3"/>
    <w:rsid w:val="006065C6"/>
    <w:rsid w:val="0060769B"/>
    <w:rsid w:val="0063329A"/>
    <w:rsid w:val="0065363B"/>
    <w:rsid w:val="00654BE1"/>
    <w:rsid w:val="00663645"/>
    <w:rsid w:val="0069247A"/>
    <w:rsid w:val="006A6A75"/>
    <w:rsid w:val="006B6CB3"/>
    <w:rsid w:val="006C30FD"/>
    <w:rsid w:val="006E7577"/>
    <w:rsid w:val="00715DB9"/>
    <w:rsid w:val="00716BD0"/>
    <w:rsid w:val="00732453"/>
    <w:rsid w:val="00741747"/>
    <w:rsid w:val="007419F1"/>
    <w:rsid w:val="0074697A"/>
    <w:rsid w:val="00780E21"/>
    <w:rsid w:val="0078335B"/>
    <w:rsid w:val="00791462"/>
    <w:rsid w:val="007A5B5B"/>
    <w:rsid w:val="007B4712"/>
    <w:rsid w:val="007B7899"/>
    <w:rsid w:val="007C1015"/>
    <w:rsid w:val="00807F9A"/>
    <w:rsid w:val="008762E6"/>
    <w:rsid w:val="00890B11"/>
    <w:rsid w:val="00892A9C"/>
    <w:rsid w:val="00895800"/>
    <w:rsid w:val="008B398A"/>
    <w:rsid w:val="008B622C"/>
    <w:rsid w:val="008B77CD"/>
    <w:rsid w:val="008E07FC"/>
    <w:rsid w:val="00904BF5"/>
    <w:rsid w:val="00913705"/>
    <w:rsid w:val="00923D56"/>
    <w:rsid w:val="009320AB"/>
    <w:rsid w:val="009372A5"/>
    <w:rsid w:val="00952045"/>
    <w:rsid w:val="009C13E1"/>
    <w:rsid w:val="00A118AC"/>
    <w:rsid w:val="00A126C8"/>
    <w:rsid w:val="00A35138"/>
    <w:rsid w:val="00A37AE6"/>
    <w:rsid w:val="00A549B5"/>
    <w:rsid w:val="00A72D5E"/>
    <w:rsid w:val="00AA0649"/>
    <w:rsid w:val="00B03F41"/>
    <w:rsid w:val="00B107ED"/>
    <w:rsid w:val="00B25284"/>
    <w:rsid w:val="00B258C1"/>
    <w:rsid w:val="00B341BD"/>
    <w:rsid w:val="00B5204C"/>
    <w:rsid w:val="00B618E1"/>
    <w:rsid w:val="00B714B3"/>
    <w:rsid w:val="00BA2819"/>
    <w:rsid w:val="00BA6FD9"/>
    <w:rsid w:val="00BB5516"/>
    <w:rsid w:val="00BE66C3"/>
    <w:rsid w:val="00C00921"/>
    <w:rsid w:val="00C32E2A"/>
    <w:rsid w:val="00C4148B"/>
    <w:rsid w:val="00C433CC"/>
    <w:rsid w:val="00C7045B"/>
    <w:rsid w:val="00CA6338"/>
    <w:rsid w:val="00CB603A"/>
    <w:rsid w:val="00CB7306"/>
    <w:rsid w:val="00CD74E1"/>
    <w:rsid w:val="00CD75A6"/>
    <w:rsid w:val="00CE37E9"/>
    <w:rsid w:val="00CF6B60"/>
    <w:rsid w:val="00D16287"/>
    <w:rsid w:val="00D56C40"/>
    <w:rsid w:val="00D6256E"/>
    <w:rsid w:val="00D76EC1"/>
    <w:rsid w:val="00D92CC0"/>
    <w:rsid w:val="00D97362"/>
    <w:rsid w:val="00DE18F4"/>
    <w:rsid w:val="00DF38E9"/>
    <w:rsid w:val="00E07133"/>
    <w:rsid w:val="00E24EA2"/>
    <w:rsid w:val="00E84D60"/>
    <w:rsid w:val="00EA6805"/>
    <w:rsid w:val="00EB59AB"/>
    <w:rsid w:val="00EF59C9"/>
    <w:rsid w:val="00F12E06"/>
    <w:rsid w:val="00F12EB4"/>
    <w:rsid w:val="00F3009F"/>
    <w:rsid w:val="00F4371C"/>
    <w:rsid w:val="00F64DC1"/>
    <w:rsid w:val="00F767B7"/>
    <w:rsid w:val="00F8745F"/>
    <w:rsid w:val="00F9259E"/>
    <w:rsid w:val="00F956DE"/>
    <w:rsid w:val="00FB5037"/>
    <w:rsid w:val="00FD0BDF"/>
    <w:rsid w:val="00FE1BF9"/>
    <w:rsid w:val="00FF4648"/>
    <w:rsid w:val="01C61876"/>
    <w:rsid w:val="0B392E88"/>
    <w:rsid w:val="17F9673D"/>
    <w:rsid w:val="288326DE"/>
    <w:rsid w:val="38CF094B"/>
    <w:rsid w:val="3AE46E65"/>
    <w:rsid w:val="3FF42330"/>
    <w:rsid w:val="47037239"/>
    <w:rsid w:val="57C92157"/>
    <w:rsid w:val="5E577B31"/>
    <w:rsid w:val="603C64DB"/>
    <w:rsid w:val="642C002D"/>
    <w:rsid w:val="6490700B"/>
    <w:rsid w:val="6C060B31"/>
    <w:rsid w:val="76D6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10">
    <w:name w:val="Текст выноски Знак"/>
    <w:basedOn w:val="4"/>
    <w:link w:val="8"/>
    <w:semiHidden/>
    <w:qFormat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3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2779</Words>
  <Characters>15841</Characters>
  <Lines>132</Lines>
  <Paragraphs>37</Paragraphs>
  <TotalTime>93</TotalTime>
  <ScaleCrop>false</ScaleCrop>
  <LinksUpToDate>false</LinksUpToDate>
  <CharactersWithSpaces>18583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2018-04-06T15:54:00Z</dcterms:created>
  <dc:creator>Ирина</dc:creator>
  <cp:lastModifiedBy>filol</cp:lastModifiedBy>
  <cp:lastPrinted>2018-04-15T11:12:00Z</cp:lastPrinted>
  <dcterms:modified xsi:type="dcterms:W3CDTF">2024-11-17T11:27:19Z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85D7A37AB45C43D7A69C1D5A6443FAC1_12</vt:lpwstr>
  </property>
</Properties>
</file>