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D8" w:rsidRDefault="001346D8" w:rsidP="00B6306A">
      <w:pPr>
        <w:spacing w:after="0" w:line="264" w:lineRule="auto"/>
        <w:jc w:val="center"/>
        <w:rPr>
          <w:rFonts w:ascii="Times New Roman" w:hAnsi="Times New Roman"/>
          <w:b/>
          <w:color w:val="000000"/>
          <w:sz w:val="28"/>
          <w:lang w:val="ru-RU"/>
        </w:rPr>
      </w:pPr>
      <w:bookmarkStart w:id="0" w:name="block-40330738"/>
      <w:r>
        <w:rPr>
          <w:rFonts w:ascii="Times New Roman" w:hAnsi="Times New Roman"/>
          <w:b/>
          <w:noProof/>
          <w:color w:val="000000"/>
          <w:sz w:val="28"/>
          <w:lang w:val="ru-RU" w:eastAsia="ru-RU"/>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 -1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1346D8" w:rsidRDefault="001346D8" w:rsidP="00B6306A">
      <w:pPr>
        <w:spacing w:after="0" w:line="264" w:lineRule="auto"/>
        <w:jc w:val="center"/>
        <w:rPr>
          <w:rFonts w:ascii="Times New Roman" w:hAnsi="Times New Roman"/>
          <w:b/>
          <w:color w:val="000000"/>
          <w:sz w:val="28"/>
          <w:lang w:val="ru-RU"/>
        </w:rPr>
      </w:pPr>
    </w:p>
    <w:p w:rsidR="001346D8" w:rsidRDefault="001346D8" w:rsidP="00B6306A">
      <w:pPr>
        <w:spacing w:after="0" w:line="264" w:lineRule="auto"/>
        <w:jc w:val="center"/>
        <w:rPr>
          <w:rFonts w:ascii="Times New Roman" w:hAnsi="Times New Roman"/>
          <w:b/>
          <w:color w:val="000000"/>
          <w:sz w:val="28"/>
          <w:lang w:val="ru-RU"/>
        </w:rPr>
      </w:pPr>
    </w:p>
    <w:p w:rsidR="00AD5071" w:rsidRPr="00B6306A" w:rsidRDefault="00154388" w:rsidP="00B6306A">
      <w:pPr>
        <w:spacing w:after="0" w:line="264" w:lineRule="auto"/>
        <w:jc w:val="center"/>
        <w:rPr>
          <w:lang w:val="ru-RU"/>
        </w:rPr>
      </w:pPr>
      <w:bookmarkStart w:id="1" w:name="_GoBack"/>
      <w:bookmarkEnd w:id="1"/>
      <w:r w:rsidRPr="00B6306A">
        <w:rPr>
          <w:rFonts w:ascii="Times New Roman" w:hAnsi="Times New Roman"/>
          <w:b/>
          <w:color w:val="000000"/>
          <w:sz w:val="28"/>
          <w:lang w:val="ru-RU"/>
        </w:rPr>
        <w:lastRenderedPageBreak/>
        <w:t>ПОЯСНИТЕЛЬНАЯ ЗАПИСКА</w:t>
      </w:r>
    </w:p>
    <w:p w:rsidR="00AD5071" w:rsidRPr="00B6306A" w:rsidRDefault="00AD5071">
      <w:pPr>
        <w:spacing w:after="0" w:line="264" w:lineRule="auto"/>
        <w:ind w:left="120"/>
        <w:jc w:val="both"/>
        <w:rPr>
          <w:lang w:val="ru-RU"/>
        </w:rPr>
      </w:pP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B6306A">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Переход к изучению геометрии на углублённом уровне позволяет:</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AD5071" w:rsidRPr="00B6306A" w:rsidRDefault="00154388">
      <w:pPr>
        <w:spacing w:after="0" w:line="264" w:lineRule="auto"/>
        <w:ind w:firstLine="600"/>
        <w:jc w:val="both"/>
        <w:rPr>
          <w:lang w:val="ru-RU"/>
        </w:rPr>
      </w:pPr>
      <w:bookmarkStart w:id="2" w:name="04eb6aa7-7a2b-4c78-a285-c233698ad3f6"/>
      <w:r w:rsidRPr="00B6306A">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AD5071" w:rsidRPr="00B6306A" w:rsidRDefault="00AD5071">
      <w:pPr>
        <w:rPr>
          <w:lang w:val="ru-RU"/>
        </w:rPr>
        <w:sectPr w:rsidR="00AD5071" w:rsidRPr="00B6306A">
          <w:pgSz w:w="11906" w:h="16383"/>
          <w:pgMar w:top="1134" w:right="850" w:bottom="1134" w:left="1701" w:header="720" w:footer="720" w:gutter="0"/>
          <w:cols w:space="720"/>
        </w:sectPr>
      </w:pPr>
    </w:p>
    <w:p w:rsidR="00AD5071" w:rsidRPr="00B6306A" w:rsidRDefault="00154388">
      <w:pPr>
        <w:spacing w:after="0" w:line="264" w:lineRule="auto"/>
        <w:ind w:left="120"/>
        <w:jc w:val="both"/>
        <w:rPr>
          <w:lang w:val="ru-RU"/>
        </w:rPr>
      </w:pPr>
      <w:bookmarkStart w:id="3" w:name="block-40330739"/>
      <w:bookmarkEnd w:id="0"/>
      <w:r w:rsidRPr="00B6306A">
        <w:rPr>
          <w:rFonts w:ascii="Times New Roman" w:hAnsi="Times New Roman"/>
          <w:b/>
          <w:color w:val="000000"/>
          <w:sz w:val="28"/>
          <w:lang w:val="ru-RU"/>
        </w:rPr>
        <w:lastRenderedPageBreak/>
        <w:t>СОДЕРЖАНИЕ ОБУЧЕНИЯ</w:t>
      </w:r>
    </w:p>
    <w:p w:rsidR="00AD5071" w:rsidRPr="00B6306A" w:rsidRDefault="00AD5071">
      <w:pPr>
        <w:spacing w:after="0" w:line="264" w:lineRule="auto"/>
        <w:ind w:left="120"/>
        <w:jc w:val="both"/>
        <w:rPr>
          <w:lang w:val="ru-RU"/>
        </w:rPr>
      </w:pPr>
    </w:p>
    <w:p w:rsidR="00AD5071" w:rsidRPr="00B6306A" w:rsidRDefault="00154388">
      <w:pPr>
        <w:spacing w:after="0" w:line="264" w:lineRule="auto"/>
        <w:ind w:left="120"/>
        <w:jc w:val="both"/>
        <w:rPr>
          <w:lang w:val="ru-RU"/>
        </w:rPr>
      </w:pPr>
      <w:r w:rsidRPr="00B6306A">
        <w:rPr>
          <w:rFonts w:ascii="Times New Roman" w:hAnsi="Times New Roman"/>
          <w:b/>
          <w:color w:val="000000"/>
          <w:sz w:val="28"/>
          <w:lang w:val="ru-RU"/>
        </w:rPr>
        <w:t>10 КЛАСС</w:t>
      </w:r>
    </w:p>
    <w:p w:rsidR="00AD5071" w:rsidRPr="00B6306A" w:rsidRDefault="00AD5071">
      <w:pPr>
        <w:spacing w:after="0" w:line="264" w:lineRule="auto"/>
        <w:ind w:left="120"/>
        <w:jc w:val="both"/>
        <w:rPr>
          <w:lang w:val="ru-RU"/>
        </w:rPr>
      </w:pP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Прямые и плоскости в пространстве</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Многогранники</w:t>
      </w:r>
    </w:p>
    <w:p w:rsidR="00AD5071" w:rsidRPr="001346D8" w:rsidRDefault="00154388">
      <w:pPr>
        <w:spacing w:after="0" w:line="264" w:lineRule="auto"/>
        <w:ind w:firstLine="600"/>
        <w:jc w:val="both"/>
        <w:rPr>
          <w:lang w:val="ru-RU"/>
        </w:rPr>
      </w:pPr>
      <w:r w:rsidRPr="00B6306A">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B6306A">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B6306A">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B6306A">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1346D8">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Векторы и координаты в пространстве</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AD5071" w:rsidRPr="00B6306A" w:rsidRDefault="00154388">
      <w:pPr>
        <w:spacing w:after="0" w:line="264" w:lineRule="auto"/>
        <w:ind w:left="120"/>
        <w:jc w:val="both"/>
        <w:rPr>
          <w:lang w:val="ru-RU"/>
        </w:rPr>
      </w:pPr>
      <w:r w:rsidRPr="00B6306A">
        <w:rPr>
          <w:rFonts w:ascii="Times New Roman" w:hAnsi="Times New Roman"/>
          <w:b/>
          <w:color w:val="000000"/>
          <w:sz w:val="28"/>
          <w:lang w:val="ru-RU"/>
        </w:rPr>
        <w:t>11 КЛАСС</w:t>
      </w:r>
    </w:p>
    <w:p w:rsidR="00AD5071" w:rsidRPr="00B6306A" w:rsidRDefault="00AD5071">
      <w:pPr>
        <w:spacing w:after="0" w:line="264" w:lineRule="auto"/>
        <w:ind w:left="120"/>
        <w:jc w:val="both"/>
        <w:rPr>
          <w:lang w:val="ru-RU"/>
        </w:rPr>
      </w:pP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Тела вращения</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B6306A">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Векторы и координаты в пространстве</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Движения в пространстве</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AD5071" w:rsidRPr="00B6306A" w:rsidRDefault="00AD5071">
      <w:pPr>
        <w:rPr>
          <w:lang w:val="ru-RU"/>
        </w:rPr>
        <w:sectPr w:rsidR="00AD5071" w:rsidRPr="00B6306A">
          <w:pgSz w:w="11906" w:h="16383"/>
          <w:pgMar w:top="1134" w:right="850" w:bottom="1134" w:left="1701" w:header="720" w:footer="720" w:gutter="0"/>
          <w:cols w:space="720"/>
        </w:sectPr>
      </w:pPr>
    </w:p>
    <w:p w:rsidR="00AD5071" w:rsidRPr="00B6306A" w:rsidRDefault="00154388">
      <w:pPr>
        <w:spacing w:after="0" w:line="264" w:lineRule="auto"/>
        <w:ind w:left="120"/>
        <w:jc w:val="both"/>
        <w:rPr>
          <w:lang w:val="ru-RU"/>
        </w:rPr>
      </w:pPr>
      <w:bookmarkStart w:id="4" w:name="block-40330742"/>
      <w:bookmarkEnd w:id="3"/>
      <w:r w:rsidRPr="00B6306A">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AD5071" w:rsidRPr="00B6306A" w:rsidRDefault="00AD5071">
      <w:pPr>
        <w:spacing w:after="0" w:line="264" w:lineRule="auto"/>
        <w:ind w:left="120"/>
        <w:jc w:val="both"/>
        <w:rPr>
          <w:lang w:val="ru-RU"/>
        </w:rPr>
      </w:pPr>
    </w:p>
    <w:p w:rsidR="00AD5071" w:rsidRPr="00B6306A" w:rsidRDefault="00154388">
      <w:pPr>
        <w:spacing w:after="0" w:line="264" w:lineRule="auto"/>
        <w:ind w:left="120"/>
        <w:jc w:val="both"/>
        <w:rPr>
          <w:lang w:val="ru-RU"/>
        </w:rPr>
      </w:pPr>
      <w:r w:rsidRPr="00B6306A">
        <w:rPr>
          <w:rFonts w:ascii="Times New Roman" w:hAnsi="Times New Roman"/>
          <w:b/>
          <w:color w:val="000000"/>
          <w:sz w:val="28"/>
          <w:lang w:val="ru-RU"/>
        </w:rPr>
        <w:t>ЛИЧНОСТНЫЕ РЕЗУЛЬТАТЫ</w:t>
      </w:r>
    </w:p>
    <w:p w:rsidR="00AD5071" w:rsidRPr="00B6306A" w:rsidRDefault="00AD5071">
      <w:pPr>
        <w:spacing w:after="0" w:line="264" w:lineRule="auto"/>
        <w:ind w:left="120"/>
        <w:jc w:val="both"/>
        <w:rPr>
          <w:lang w:val="ru-RU"/>
        </w:rPr>
      </w:pP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1) гражданское воспитание:</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2) патриотическое воспитание:</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3) духовно-нравственное воспитание:</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4) эстетическое воспитание:</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5) физическое воспитание:</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6) трудовое воспитание:</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B6306A">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7) экологическое воспитание:</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 xml:space="preserve">8) ценности научного познания: </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AD5071" w:rsidRPr="00B6306A" w:rsidRDefault="00AD5071">
      <w:pPr>
        <w:spacing w:after="0" w:line="264" w:lineRule="auto"/>
        <w:ind w:left="120"/>
        <w:jc w:val="both"/>
        <w:rPr>
          <w:lang w:val="ru-RU"/>
        </w:rPr>
      </w:pPr>
    </w:p>
    <w:p w:rsidR="00AD5071" w:rsidRPr="00B6306A" w:rsidRDefault="00154388">
      <w:pPr>
        <w:spacing w:after="0" w:line="264" w:lineRule="auto"/>
        <w:ind w:left="120"/>
        <w:jc w:val="both"/>
        <w:rPr>
          <w:lang w:val="ru-RU"/>
        </w:rPr>
      </w:pPr>
      <w:r w:rsidRPr="00B6306A">
        <w:rPr>
          <w:rFonts w:ascii="Times New Roman" w:hAnsi="Times New Roman"/>
          <w:b/>
          <w:color w:val="000000"/>
          <w:sz w:val="28"/>
          <w:lang w:val="ru-RU"/>
        </w:rPr>
        <w:t>МЕТАПРЕДМЕТНЫЕ РЕЗУЛЬТАТЫ</w:t>
      </w:r>
    </w:p>
    <w:p w:rsidR="00AD5071" w:rsidRPr="00B6306A" w:rsidRDefault="00AD5071">
      <w:pPr>
        <w:spacing w:after="0" w:line="264" w:lineRule="auto"/>
        <w:ind w:left="120"/>
        <w:jc w:val="both"/>
        <w:rPr>
          <w:lang w:val="ru-RU"/>
        </w:rPr>
      </w:pPr>
    </w:p>
    <w:p w:rsidR="00AD5071" w:rsidRPr="00B6306A" w:rsidRDefault="00154388">
      <w:pPr>
        <w:spacing w:after="0" w:line="264" w:lineRule="auto"/>
        <w:ind w:left="120"/>
        <w:jc w:val="both"/>
        <w:rPr>
          <w:lang w:val="ru-RU"/>
        </w:rPr>
      </w:pPr>
      <w:r w:rsidRPr="00B6306A">
        <w:rPr>
          <w:rFonts w:ascii="Times New Roman" w:hAnsi="Times New Roman"/>
          <w:b/>
          <w:color w:val="000000"/>
          <w:sz w:val="28"/>
          <w:lang w:val="ru-RU"/>
        </w:rPr>
        <w:t>Познавательные универсальные учебные действия</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Базовые логические действия:</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Базовые исследовательские действия:</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Работа с информацией:</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оценивать надёжность информации по самостоятельно сформулированным критериям.</w:t>
      </w:r>
    </w:p>
    <w:p w:rsidR="00AD5071" w:rsidRPr="00B6306A" w:rsidRDefault="00AD5071">
      <w:pPr>
        <w:spacing w:after="0" w:line="264" w:lineRule="auto"/>
        <w:ind w:left="120"/>
        <w:jc w:val="both"/>
        <w:rPr>
          <w:lang w:val="ru-RU"/>
        </w:rPr>
      </w:pPr>
    </w:p>
    <w:p w:rsidR="00AD5071" w:rsidRPr="00B6306A" w:rsidRDefault="00154388">
      <w:pPr>
        <w:spacing w:after="0" w:line="264" w:lineRule="auto"/>
        <w:ind w:left="120"/>
        <w:jc w:val="both"/>
        <w:rPr>
          <w:lang w:val="ru-RU"/>
        </w:rPr>
      </w:pPr>
      <w:r w:rsidRPr="00B6306A">
        <w:rPr>
          <w:rFonts w:ascii="Times New Roman" w:hAnsi="Times New Roman"/>
          <w:b/>
          <w:color w:val="000000"/>
          <w:sz w:val="28"/>
          <w:lang w:val="ru-RU"/>
        </w:rPr>
        <w:t>Коммуникативные универсальные учебные действия</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Общение:</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D5071" w:rsidRPr="00B6306A" w:rsidRDefault="00AD5071">
      <w:pPr>
        <w:spacing w:after="0" w:line="264" w:lineRule="auto"/>
        <w:ind w:left="120"/>
        <w:jc w:val="both"/>
        <w:rPr>
          <w:lang w:val="ru-RU"/>
        </w:rPr>
      </w:pPr>
    </w:p>
    <w:p w:rsidR="00AD5071" w:rsidRPr="00B6306A" w:rsidRDefault="00154388">
      <w:pPr>
        <w:spacing w:after="0" w:line="264" w:lineRule="auto"/>
        <w:ind w:left="120"/>
        <w:jc w:val="both"/>
        <w:rPr>
          <w:lang w:val="ru-RU"/>
        </w:rPr>
      </w:pPr>
      <w:r w:rsidRPr="00B6306A">
        <w:rPr>
          <w:rFonts w:ascii="Times New Roman" w:hAnsi="Times New Roman"/>
          <w:b/>
          <w:color w:val="000000"/>
          <w:sz w:val="28"/>
          <w:lang w:val="ru-RU"/>
        </w:rPr>
        <w:t>Регулятивные универсальные учебные действия</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Самоорганизация:</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Самоконтроль, эмоциональный интеллект:</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AD5071" w:rsidRPr="00B6306A" w:rsidRDefault="00154388">
      <w:pPr>
        <w:spacing w:after="0" w:line="264" w:lineRule="auto"/>
        <w:ind w:firstLine="600"/>
        <w:jc w:val="both"/>
        <w:rPr>
          <w:lang w:val="ru-RU"/>
        </w:rPr>
      </w:pPr>
      <w:r w:rsidRPr="00B6306A">
        <w:rPr>
          <w:rFonts w:ascii="Times New Roman" w:hAnsi="Times New Roman"/>
          <w:b/>
          <w:color w:val="000000"/>
          <w:sz w:val="28"/>
          <w:lang w:val="ru-RU"/>
        </w:rPr>
        <w:t>Совместная деятельность:</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D5071" w:rsidRPr="00B6306A" w:rsidRDefault="00AD5071">
      <w:pPr>
        <w:spacing w:after="0" w:line="264" w:lineRule="auto"/>
        <w:ind w:left="120"/>
        <w:jc w:val="both"/>
        <w:rPr>
          <w:lang w:val="ru-RU"/>
        </w:rPr>
      </w:pPr>
    </w:p>
    <w:p w:rsidR="00AD5071" w:rsidRPr="00B6306A" w:rsidRDefault="00154388">
      <w:pPr>
        <w:spacing w:after="0" w:line="264" w:lineRule="auto"/>
        <w:ind w:left="120"/>
        <w:jc w:val="both"/>
        <w:rPr>
          <w:lang w:val="ru-RU"/>
        </w:rPr>
      </w:pPr>
      <w:r w:rsidRPr="00B6306A">
        <w:rPr>
          <w:rFonts w:ascii="Times New Roman" w:hAnsi="Times New Roman"/>
          <w:b/>
          <w:color w:val="000000"/>
          <w:sz w:val="28"/>
          <w:lang w:val="ru-RU"/>
        </w:rPr>
        <w:t xml:space="preserve">ПРЕДМЕТНЫЕ РЕЗУЛЬТАТЫ </w:t>
      </w:r>
    </w:p>
    <w:p w:rsidR="00AD5071" w:rsidRPr="00B6306A" w:rsidRDefault="00AD5071">
      <w:pPr>
        <w:spacing w:after="0" w:line="264" w:lineRule="auto"/>
        <w:ind w:left="120"/>
        <w:jc w:val="both"/>
        <w:rPr>
          <w:lang w:val="ru-RU"/>
        </w:rPr>
      </w:pP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 xml:space="preserve">К концу </w:t>
      </w:r>
      <w:r w:rsidRPr="00B6306A">
        <w:rPr>
          <w:rFonts w:ascii="Times New Roman" w:hAnsi="Times New Roman"/>
          <w:b/>
          <w:color w:val="000000"/>
          <w:sz w:val="28"/>
          <w:lang w:val="ru-RU"/>
        </w:rPr>
        <w:t>10 класса</w:t>
      </w:r>
      <w:r w:rsidRPr="00B6306A">
        <w:rPr>
          <w:rFonts w:ascii="Times New Roman" w:hAnsi="Times New Roman"/>
          <w:color w:val="000000"/>
          <w:sz w:val="28"/>
          <w:lang w:val="ru-RU"/>
        </w:rPr>
        <w:t xml:space="preserve"> обучающийся научится:</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свободно оперировать понятиями, связанными с многогранниками;</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классифицировать многогранники, выбирая основания для классификации;</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свободно оперировать понятиями, связанными с сечением многогранников плоскостью;</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AD5071" w:rsidRDefault="00154388">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D5071" w:rsidRPr="00B6306A" w:rsidRDefault="00154388">
      <w:pPr>
        <w:numPr>
          <w:ilvl w:val="0"/>
          <w:numId w:val="1"/>
        </w:numPr>
        <w:spacing w:after="0" w:line="264" w:lineRule="auto"/>
        <w:jc w:val="both"/>
        <w:rPr>
          <w:lang w:val="ru-RU"/>
        </w:rPr>
      </w:pPr>
      <w:r w:rsidRPr="00B6306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AD5071" w:rsidRPr="00B6306A" w:rsidRDefault="00154388">
      <w:pPr>
        <w:spacing w:after="0" w:line="264" w:lineRule="auto"/>
        <w:ind w:firstLine="600"/>
        <w:jc w:val="both"/>
        <w:rPr>
          <w:lang w:val="ru-RU"/>
        </w:rPr>
      </w:pPr>
      <w:r w:rsidRPr="00B6306A">
        <w:rPr>
          <w:rFonts w:ascii="Times New Roman" w:hAnsi="Times New Roman"/>
          <w:color w:val="000000"/>
          <w:sz w:val="28"/>
          <w:lang w:val="ru-RU"/>
        </w:rPr>
        <w:t xml:space="preserve">К концу </w:t>
      </w:r>
      <w:r w:rsidRPr="00B6306A">
        <w:rPr>
          <w:rFonts w:ascii="Times New Roman" w:hAnsi="Times New Roman"/>
          <w:b/>
          <w:color w:val="000000"/>
          <w:sz w:val="28"/>
          <w:lang w:val="ru-RU"/>
        </w:rPr>
        <w:t>11 класса</w:t>
      </w:r>
      <w:r w:rsidRPr="00B6306A">
        <w:rPr>
          <w:rFonts w:ascii="Times New Roman" w:hAnsi="Times New Roman"/>
          <w:color w:val="000000"/>
          <w:sz w:val="28"/>
          <w:lang w:val="ru-RU"/>
        </w:rPr>
        <w:t xml:space="preserve"> обучающийся научится:</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классифицировать взаимное расположение сферы и плоскости;</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вычислять соотношения между площадями поверхностей и объёмами подобных тел;</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свободно оперировать понятием вектор в пространстве;</w:t>
      </w:r>
    </w:p>
    <w:p w:rsidR="00AD5071" w:rsidRDefault="00154388">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задавать плоскость уравнением в декартовой системе координат;</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AD5071" w:rsidRDefault="00154388">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D5071" w:rsidRPr="00B6306A" w:rsidRDefault="00154388">
      <w:pPr>
        <w:numPr>
          <w:ilvl w:val="0"/>
          <w:numId w:val="2"/>
        </w:numPr>
        <w:spacing w:after="0" w:line="264" w:lineRule="auto"/>
        <w:jc w:val="both"/>
        <w:rPr>
          <w:lang w:val="ru-RU"/>
        </w:rPr>
      </w:pPr>
      <w:r w:rsidRPr="00B6306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AD5071" w:rsidRPr="00B6306A" w:rsidRDefault="00AD5071">
      <w:pPr>
        <w:rPr>
          <w:lang w:val="ru-RU"/>
        </w:rPr>
        <w:sectPr w:rsidR="00AD5071" w:rsidRPr="00B6306A">
          <w:pgSz w:w="11906" w:h="16383"/>
          <w:pgMar w:top="1134" w:right="850" w:bottom="1134" w:left="1701" w:header="720" w:footer="720" w:gutter="0"/>
          <w:cols w:space="720"/>
        </w:sectPr>
      </w:pPr>
    </w:p>
    <w:p w:rsidR="00AD5071" w:rsidRDefault="00154388">
      <w:pPr>
        <w:spacing w:after="0"/>
        <w:ind w:left="120"/>
      </w:pPr>
      <w:bookmarkStart w:id="5" w:name="block-40330740"/>
      <w:bookmarkEnd w:id="4"/>
      <w:r w:rsidRPr="00B630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D5071" w:rsidRDefault="001543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AD5071">
        <w:trPr>
          <w:trHeight w:val="144"/>
          <w:tblCellSpacing w:w="20" w:type="nil"/>
        </w:trPr>
        <w:tc>
          <w:tcPr>
            <w:tcW w:w="446" w:type="dxa"/>
            <w:vMerge w:val="restart"/>
            <w:tcMar>
              <w:top w:w="50" w:type="dxa"/>
              <w:left w:w="100" w:type="dxa"/>
            </w:tcMar>
            <w:vAlign w:val="center"/>
          </w:tcPr>
          <w:p w:rsidR="00AD5071" w:rsidRDefault="00154388">
            <w:pPr>
              <w:spacing w:after="0"/>
              <w:ind w:left="135"/>
            </w:pPr>
            <w:r>
              <w:rPr>
                <w:rFonts w:ascii="Times New Roman" w:hAnsi="Times New Roman"/>
                <w:b/>
                <w:color w:val="000000"/>
                <w:sz w:val="24"/>
              </w:rPr>
              <w:t xml:space="preserve">№ п/п </w:t>
            </w:r>
          </w:p>
          <w:p w:rsidR="00AD5071" w:rsidRDefault="00AD5071">
            <w:pPr>
              <w:spacing w:after="0"/>
              <w:ind w:left="135"/>
            </w:pPr>
          </w:p>
        </w:tc>
        <w:tc>
          <w:tcPr>
            <w:tcW w:w="3344" w:type="dxa"/>
            <w:vMerge w:val="restart"/>
            <w:tcMar>
              <w:top w:w="50" w:type="dxa"/>
              <w:left w:w="100" w:type="dxa"/>
            </w:tcMar>
            <w:vAlign w:val="center"/>
          </w:tcPr>
          <w:p w:rsidR="00AD5071" w:rsidRDefault="00154388">
            <w:pPr>
              <w:spacing w:after="0"/>
              <w:ind w:left="135"/>
            </w:pPr>
            <w:r>
              <w:rPr>
                <w:rFonts w:ascii="Times New Roman" w:hAnsi="Times New Roman"/>
                <w:b/>
                <w:color w:val="000000"/>
                <w:sz w:val="24"/>
              </w:rPr>
              <w:t xml:space="preserve">Наименование разделов и тем программы </w:t>
            </w:r>
          </w:p>
          <w:p w:rsidR="00AD5071" w:rsidRDefault="00AD5071">
            <w:pPr>
              <w:spacing w:after="0"/>
              <w:ind w:left="135"/>
            </w:pPr>
          </w:p>
        </w:tc>
        <w:tc>
          <w:tcPr>
            <w:tcW w:w="0" w:type="auto"/>
            <w:gridSpan w:val="3"/>
            <w:tcMar>
              <w:top w:w="50" w:type="dxa"/>
              <w:left w:w="100" w:type="dxa"/>
            </w:tcMar>
            <w:vAlign w:val="center"/>
          </w:tcPr>
          <w:p w:rsidR="00AD5071" w:rsidRDefault="00154388">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AD5071" w:rsidRDefault="00154388">
            <w:pPr>
              <w:spacing w:after="0"/>
              <w:ind w:left="135"/>
            </w:pPr>
            <w:r>
              <w:rPr>
                <w:rFonts w:ascii="Times New Roman" w:hAnsi="Times New Roman"/>
                <w:b/>
                <w:color w:val="000000"/>
                <w:sz w:val="24"/>
              </w:rPr>
              <w:t xml:space="preserve">Электронные (цифровые) образовательные ресурсы </w:t>
            </w:r>
          </w:p>
          <w:p w:rsidR="00AD5071" w:rsidRDefault="00AD5071">
            <w:pPr>
              <w:spacing w:after="0"/>
              <w:ind w:left="135"/>
            </w:pPr>
          </w:p>
        </w:tc>
      </w:tr>
      <w:tr w:rsidR="00AD5071">
        <w:trPr>
          <w:trHeight w:val="144"/>
          <w:tblCellSpacing w:w="20" w:type="nil"/>
        </w:trPr>
        <w:tc>
          <w:tcPr>
            <w:tcW w:w="0" w:type="auto"/>
            <w:vMerge/>
            <w:tcBorders>
              <w:top w:val="nil"/>
            </w:tcBorders>
            <w:tcMar>
              <w:top w:w="50" w:type="dxa"/>
              <w:left w:w="100" w:type="dxa"/>
            </w:tcMar>
          </w:tcPr>
          <w:p w:rsidR="00AD5071" w:rsidRDefault="00AD5071"/>
        </w:tc>
        <w:tc>
          <w:tcPr>
            <w:tcW w:w="0" w:type="auto"/>
            <w:vMerge/>
            <w:tcBorders>
              <w:top w:val="nil"/>
            </w:tcBorders>
            <w:tcMar>
              <w:top w:w="50" w:type="dxa"/>
              <w:left w:w="100" w:type="dxa"/>
            </w:tcMar>
          </w:tcPr>
          <w:p w:rsidR="00AD5071" w:rsidRDefault="00AD5071"/>
        </w:tc>
        <w:tc>
          <w:tcPr>
            <w:tcW w:w="949" w:type="dxa"/>
            <w:tcMar>
              <w:top w:w="50" w:type="dxa"/>
              <w:left w:w="100" w:type="dxa"/>
            </w:tcMar>
            <w:vAlign w:val="center"/>
          </w:tcPr>
          <w:p w:rsidR="00AD5071" w:rsidRDefault="00154388">
            <w:pPr>
              <w:spacing w:after="0"/>
              <w:ind w:left="135"/>
            </w:pPr>
            <w:r>
              <w:rPr>
                <w:rFonts w:ascii="Times New Roman" w:hAnsi="Times New Roman"/>
                <w:b/>
                <w:color w:val="000000"/>
                <w:sz w:val="24"/>
              </w:rPr>
              <w:t xml:space="preserve">Всего </w:t>
            </w:r>
          </w:p>
          <w:p w:rsidR="00AD5071" w:rsidRDefault="00AD5071">
            <w:pPr>
              <w:spacing w:after="0"/>
              <w:ind w:left="135"/>
            </w:pPr>
          </w:p>
        </w:tc>
        <w:tc>
          <w:tcPr>
            <w:tcW w:w="1667" w:type="dxa"/>
            <w:tcMar>
              <w:top w:w="50" w:type="dxa"/>
              <w:left w:w="100" w:type="dxa"/>
            </w:tcMar>
            <w:vAlign w:val="center"/>
          </w:tcPr>
          <w:p w:rsidR="00AD5071" w:rsidRDefault="00154388">
            <w:pPr>
              <w:spacing w:after="0"/>
              <w:ind w:left="135"/>
            </w:pPr>
            <w:r>
              <w:rPr>
                <w:rFonts w:ascii="Times New Roman" w:hAnsi="Times New Roman"/>
                <w:b/>
                <w:color w:val="000000"/>
                <w:sz w:val="24"/>
              </w:rPr>
              <w:t xml:space="preserve">Контрольные работы </w:t>
            </w:r>
          </w:p>
          <w:p w:rsidR="00AD5071" w:rsidRDefault="00AD5071">
            <w:pPr>
              <w:spacing w:after="0"/>
              <w:ind w:left="135"/>
            </w:pPr>
          </w:p>
        </w:tc>
        <w:tc>
          <w:tcPr>
            <w:tcW w:w="1756" w:type="dxa"/>
            <w:tcMar>
              <w:top w:w="50" w:type="dxa"/>
              <w:left w:w="100" w:type="dxa"/>
            </w:tcMar>
            <w:vAlign w:val="center"/>
          </w:tcPr>
          <w:p w:rsidR="00AD5071" w:rsidRDefault="00154388">
            <w:pPr>
              <w:spacing w:after="0"/>
              <w:ind w:left="135"/>
            </w:pPr>
            <w:r>
              <w:rPr>
                <w:rFonts w:ascii="Times New Roman" w:hAnsi="Times New Roman"/>
                <w:b/>
                <w:color w:val="000000"/>
                <w:sz w:val="24"/>
              </w:rPr>
              <w:t xml:space="preserve">Практические работы </w:t>
            </w:r>
          </w:p>
          <w:p w:rsidR="00AD5071" w:rsidRDefault="00AD5071">
            <w:pPr>
              <w:spacing w:after="0"/>
              <w:ind w:left="135"/>
            </w:pPr>
          </w:p>
        </w:tc>
        <w:tc>
          <w:tcPr>
            <w:tcW w:w="0" w:type="auto"/>
            <w:vMerge/>
            <w:tcBorders>
              <w:top w:val="nil"/>
            </w:tcBorders>
            <w:tcMar>
              <w:top w:w="50" w:type="dxa"/>
              <w:left w:w="100" w:type="dxa"/>
            </w:tcMar>
          </w:tcPr>
          <w:p w:rsidR="00AD5071" w:rsidRDefault="00AD5071"/>
        </w:tc>
      </w:tr>
      <w:tr w:rsidR="00AD5071">
        <w:trPr>
          <w:trHeight w:val="144"/>
          <w:tblCellSpacing w:w="20" w:type="nil"/>
        </w:trPr>
        <w:tc>
          <w:tcPr>
            <w:tcW w:w="446" w:type="dxa"/>
            <w:tcMar>
              <w:top w:w="50" w:type="dxa"/>
              <w:left w:w="100" w:type="dxa"/>
            </w:tcMar>
            <w:vAlign w:val="center"/>
          </w:tcPr>
          <w:p w:rsidR="00AD5071" w:rsidRDefault="00154388">
            <w:pPr>
              <w:spacing w:after="0"/>
            </w:pPr>
            <w:r>
              <w:rPr>
                <w:rFonts w:ascii="Times New Roman" w:hAnsi="Times New Roman"/>
                <w:color w:val="000000"/>
                <w:sz w:val="24"/>
              </w:rPr>
              <w:t>1</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AD5071" w:rsidRDefault="00AD5071">
            <w:pPr>
              <w:spacing w:after="0"/>
              <w:ind w:left="135"/>
              <w:jc w:val="center"/>
            </w:pPr>
          </w:p>
        </w:tc>
        <w:tc>
          <w:tcPr>
            <w:tcW w:w="2568" w:type="dxa"/>
            <w:tcMar>
              <w:top w:w="50" w:type="dxa"/>
              <w:left w:w="100" w:type="dxa"/>
            </w:tcMar>
            <w:vAlign w:val="center"/>
          </w:tcPr>
          <w:p w:rsidR="00AD5071" w:rsidRDefault="00AD5071">
            <w:pPr>
              <w:spacing w:after="0"/>
              <w:ind w:left="135"/>
            </w:pPr>
          </w:p>
        </w:tc>
      </w:tr>
      <w:tr w:rsidR="00AD5071">
        <w:trPr>
          <w:trHeight w:val="144"/>
          <w:tblCellSpacing w:w="20" w:type="nil"/>
        </w:trPr>
        <w:tc>
          <w:tcPr>
            <w:tcW w:w="446" w:type="dxa"/>
            <w:tcMar>
              <w:top w:w="50" w:type="dxa"/>
              <w:left w:w="100" w:type="dxa"/>
            </w:tcMar>
            <w:vAlign w:val="center"/>
          </w:tcPr>
          <w:p w:rsidR="00AD5071" w:rsidRDefault="00154388">
            <w:pPr>
              <w:spacing w:after="0"/>
            </w:pPr>
            <w:r>
              <w:rPr>
                <w:rFonts w:ascii="Times New Roman" w:hAnsi="Times New Roman"/>
                <w:color w:val="000000"/>
                <w:sz w:val="24"/>
              </w:rPr>
              <w:t>2</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AD5071" w:rsidRDefault="00AD5071">
            <w:pPr>
              <w:spacing w:after="0"/>
              <w:ind w:left="135"/>
              <w:jc w:val="center"/>
            </w:pPr>
          </w:p>
        </w:tc>
        <w:tc>
          <w:tcPr>
            <w:tcW w:w="1756" w:type="dxa"/>
            <w:tcMar>
              <w:top w:w="50" w:type="dxa"/>
              <w:left w:w="100" w:type="dxa"/>
            </w:tcMar>
            <w:vAlign w:val="center"/>
          </w:tcPr>
          <w:p w:rsidR="00AD5071" w:rsidRDefault="00AD5071">
            <w:pPr>
              <w:spacing w:after="0"/>
              <w:ind w:left="135"/>
              <w:jc w:val="center"/>
            </w:pPr>
          </w:p>
        </w:tc>
        <w:tc>
          <w:tcPr>
            <w:tcW w:w="2568" w:type="dxa"/>
            <w:tcMar>
              <w:top w:w="50" w:type="dxa"/>
              <w:left w:w="100" w:type="dxa"/>
            </w:tcMar>
            <w:vAlign w:val="center"/>
          </w:tcPr>
          <w:p w:rsidR="00AD5071" w:rsidRDefault="00AD5071">
            <w:pPr>
              <w:spacing w:after="0"/>
              <w:ind w:left="135"/>
            </w:pPr>
          </w:p>
        </w:tc>
      </w:tr>
      <w:tr w:rsidR="00AD5071">
        <w:trPr>
          <w:trHeight w:val="144"/>
          <w:tblCellSpacing w:w="20" w:type="nil"/>
        </w:trPr>
        <w:tc>
          <w:tcPr>
            <w:tcW w:w="446" w:type="dxa"/>
            <w:tcMar>
              <w:top w:w="50" w:type="dxa"/>
              <w:left w:w="100" w:type="dxa"/>
            </w:tcMar>
            <w:vAlign w:val="center"/>
          </w:tcPr>
          <w:p w:rsidR="00AD5071" w:rsidRDefault="00154388">
            <w:pPr>
              <w:spacing w:after="0"/>
            </w:pPr>
            <w:r>
              <w:rPr>
                <w:rFonts w:ascii="Times New Roman" w:hAnsi="Times New Roman"/>
                <w:color w:val="000000"/>
                <w:sz w:val="24"/>
              </w:rPr>
              <w:t>3</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AD5071" w:rsidRDefault="00AD5071">
            <w:pPr>
              <w:spacing w:after="0"/>
              <w:ind w:left="135"/>
              <w:jc w:val="center"/>
            </w:pPr>
          </w:p>
        </w:tc>
        <w:tc>
          <w:tcPr>
            <w:tcW w:w="1756" w:type="dxa"/>
            <w:tcMar>
              <w:top w:w="50" w:type="dxa"/>
              <w:left w:w="100" w:type="dxa"/>
            </w:tcMar>
            <w:vAlign w:val="center"/>
          </w:tcPr>
          <w:p w:rsidR="00AD5071" w:rsidRDefault="00AD5071">
            <w:pPr>
              <w:spacing w:after="0"/>
              <w:ind w:left="135"/>
              <w:jc w:val="center"/>
            </w:pPr>
          </w:p>
        </w:tc>
        <w:tc>
          <w:tcPr>
            <w:tcW w:w="2568" w:type="dxa"/>
            <w:tcMar>
              <w:top w:w="50" w:type="dxa"/>
              <w:left w:w="100" w:type="dxa"/>
            </w:tcMar>
            <w:vAlign w:val="center"/>
          </w:tcPr>
          <w:p w:rsidR="00AD5071" w:rsidRDefault="00AD5071">
            <w:pPr>
              <w:spacing w:after="0"/>
              <w:ind w:left="135"/>
            </w:pPr>
          </w:p>
        </w:tc>
      </w:tr>
      <w:tr w:rsidR="00AD5071">
        <w:trPr>
          <w:trHeight w:val="144"/>
          <w:tblCellSpacing w:w="20" w:type="nil"/>
        </w:trPr>
        <w:tc>
          <w:tcPr>
            <w:tcW w:w="446" w:type="dxa"/>
            <w:tcMar>
              <w:top w:w="50" w:type="dxa"/>
              <w:left w:w="100" w:type="dxa"/>
            </w:tcMar>
            <w:vAlign w:val="center"/>
          </w:tcPr>
          <w:p w:rsidR="00AD5071" w:rsidRDefault="00154388">
            <w:pPr>
              <w:spacing w:after="0"/>
            </w:pPr>
            <w:r>
              <w:rPr>
                <w:rFonts w:ascii="Times New Roman" w:hAnsi="Times New Roman"/>
                <w:color w:val="000000"/>
                <w:sz w:val="24"/>
              </w:rPr>
              <w:t>4</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AD5071" w:rsidRDefault="00AD5071">
            <w:pPr>
              <w:spacing w:after="0"/>
              <w:ind w:left="135"/>
              <w:jc w:val="center"/>
            </w:pPr>
          </w:p>
        </w:tc>
        <w:tc>
          <w:tcPr>
            <w:tcW w:w="2568" w:type="dxa"/>
            <w:tcMar>
              <w:top w:w="50" w:type="dxa"/>
              <w:left w:w="100" w:type="dxa"/>
            </w:tcMar>
            <w:vAlign w:val="center"/>
          </w:tcPr>
          <w:p w:rsidR="00AD5071" w:rsidRDefault="00AD5071">
            <w:pPr>
              <w:spacing w:after="0"/>
              <w:ind w:left="135"/>
            </w:pPr>
          </w:p>
        </w:tc>
      </w:tr>
      <w:tr w:rsidR="00AD5071">
        <w:trPr>
          <w:trHeight w:val="144"/>
          <w:tblCellSpacing w:w="20" w:type="nil"/>
        </w:trPr>
        <w:tc>
          <w:tcPr>
            <w:tcW w:w="446" w:type="dxa"/>
            <w:tcMar>
              <w:top w:w="50" w:type="dxa"/>
              <w:left w:w="100" w:type="dxa"/>
            </w:tcMar>
            <w:vAlign w:val="center"/>
          </w:tcPr>
          <w:p w:rsidR="00AD5071" w:rsidRDefault="00154388">
            <w:pPr>
              <w:spacing w:after="0"/>
            </w:pPr>
            <w:r>
              <w:rPr>
                <w:rFonts w:ascii="Times New Roman" w:hAnsi="Times New Roman"/>
                <w:color w:val="000000"/>
                <w:sz w:val="24"/>
              </w:rPr>
              <w:t>5</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D5071" w:rsidRDefault="00AD5071">
            <w:pPr>
              <w:spacing w:after="0"/>
              <w:ind w:left="135"/>
              <w:jc w:val="center"/>
            </w:pPr>
          </w:p>
        </w:tc>
        <w:tc>
          <w:tcPr>
            <w:tcW w:w="2568" w:type="dxa"/>
            <w:tcMar>
              <w:top w:w="50" w:type="dxa"/>
              <w:left w:w="100" w:type="dxa"/>
            </w:tcMar>
            <w:vAlign w:val="center"/>
          </w:tcPr>
          <w:p w:rsidR="00AD5071" w:rsidRDefault="00AD5071">
            <w:pPr>
              <w:spacing w:after="0"/>
              <w:ind w:left="135"/>
            </w:pPr>
          </w:p>
        </w:tc>
      </w:tr>
      <w:tr w:rsidR="00AD5071">
        <w:trPr>
          <w:trHeight w:val="144"/>
          <w:tblCellSpacing w:w="20" w:type="nil"/>
        </w:trPr>
        <w:tc>
          <w:tcPr>
            <w:tcW w:w="446" w:type="dxa"/>
            <w:tcMar>
              <w:top w:w="50" w:type="dxa"/>
              <w:left w:w="100" w:type="dxa"/>
            </w:tcMar>
            <w:vAlign w:val="center"/>
          </w:tcPr>
          <w:p w:rsidR="00AD5071" w:rsidRDefault="00154388">
            <w:pPr>
              <w:spacing w:after="0"/>
            </w:pPr>
            <w:r>
              <w:rPr>
                <w:rFonts w:ascii="Times New Roman" w:hAnsi="Times New Roman"/>
                <w:color w:val="000000"/>
                <w:sz w:val="24"/>
              </w:rPr>
              <w:t>6</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D5071" w:rsidRDefault="00AD5071">
            <w:pPr>
              <w:spacing w:after="0"/>
              <w:ind w:left="135"/>
              <w:jc w:val="center"/>
            </w:pPr>
          </w:p>
        </w:tc>
        <w:tc>
          <w:tcPr>
            <w:tcW w:w="2568" w:type="dxa"/>
            <w:tcMar>
              <w:top w:w="50" w:type="dxa"/>
              <w:left w:w="100" w:type="dxa"/>
            </w:tcMar>
            <w:vAlign w:val="center"/>
          </w:tcPr>
          <w:p w:rsidR="00AD5071" w:rsidRDefault="00AD5071">
            <w:pPr>
              <w:spacing w:after="0"/>
              <w:ind w:left="135"/>
            </w:pPr>
          </w:p>
        </w:tc>
      </w:tr>
      <w:tr w:rsidR="00AD5071">
        <w:trPr>
          <w:trHeight w:val="144"/>
          <w:tblCellSpacing w:w="20" w:type="nil"/>
        </w:trPr>
        <w:tc>
          <w:tcPr>
            <w:tcW w:w="446" w:type="dxa"/>
            <w:tcMar>
              <w:top w:w="50" w:type="dxa"/>
              <w:left w:w="100" w:type="dxa"/>
            </w:tcMar>
            <w:vAlign w:val="center"/>
          </w:tcPr>
          <w:p w:rsidR="00AD5071" w:rsidRDefault="00154388">
            <w:pPr>
              <w:spacing w:after="0"/>
            </w:pPr>
            <w:r>
              <w:rPr>
                <w:rFonts w:ascii="Times New Roman" w:hAnsi="Times New Roman"/>
                <w:color w:val="000000"/>
                <w:sz w:val="24"/>
              </w:rPr>
              <w:t>7</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AD5071" w:rsidRDefault="00AD5071">
            <w:pPr>
              <w:spacing w:after="0"/>
              <w:ind w:left="135"/>
              <w:jc w:val="center"/>
            </w:pPr>
          </w:p>
        </w:tc>
        <w:tc>
          <w:tcPr>
            <w:tcW w:w="2568" w:type="dxa"/>
            <w:tcMar>
              <w:top w:w="50" w:type="dxa"/>
              <w:left w:w="100" w:type="dxa"/>
            </w:tcMar>
            <w:vAlign w:val="center"/>
          </w:tcPr>
          <w:p w:rsidR="00AD5071" w:rsidRDefault="00AD5071">
            <w:pPr>
              <w:spacing w:after="0"/>
              <w:ind w:left="135"/>
            </w:pPr>
          </w:p>
        </w:tc>
      </w:tr>
      <w:tr w:rsidR="00AD5071">
        <w:trPr>
          <w:trHeight w:val="144"/>
          <w:tblCellSpacing w:w="20" w:type="nil"/>
        </w:trPr>
        <w:tc>
          <w:tcPr>
            <w:tcW w:w="446" w:type="dxa"/>
            <w:tcMar>
              <w:top w:w="50" w:type="dxa"/>
              <w:left w:w="100" w:type="dxa"/>
            </w:tcMar>
            <w:vAlign w:val="center"/>
          </w:tcPr>
          <w:p w:rsidR="00AD5071" w:rsidRDefault="00154388">
            <w:pPr>
              <w:spacing w:after="0"/>
            </w:pPr>
            <w:r>
              <w:rPr>
                <w:rFonts w:ascii="Times New Roman" w:hAnsi="Times New Roman"/>
                <w:color w:val="000000"/>
                <w:sz w:val="24"/>
              </w:rPr>
              <w:t>8</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AD5071" w:rsidRDefault="00AD5071">
            <w:pPr>
              <w:spacing w:after="0"/>
              <w:ind w:left="135"/>
              <w:jc w:val="center"/>
            </w:pPr>
          </w:p>
        </w:tc>
        <w:tc>
          <w:tcPr>
            <w:tcW w:w="1756" w:type="dxa"/>
            <w:tcMar>
              <w:top w:w="50" w:type="dxa"/>
              <w:left w:w="100" w:type="dxa"/>
            </w:tcMar>
            <w:vAlign w:val="center"/>
          </w:tcPr>
          <w:p w:rsidR="00AD5071" w:rsidRDefault="00AD5071">
            <w:pPr>
              <w:spacing w:after="0"/>
              <w:ind w:left="135"/>
              <w:jc w:val="center"/>
            </w:pPr>
          </w:p>
        </w:tc>
        <w:tc>
          <w:tcPr>
            <w:tcW w:w="2568" w:type="dxa"/>
            <w:tcMar>
              <w:top w:w="50" w:type="dxa"/>
              <w:left w:w="100" w:type="dxa"/>
            </w:tcMar>
            <w:vAlign w:val="center"/>
          </w:tcPr>
          <w:p w:rsidR="00AD5071" w:rsidRDefault="00AD5071">
            <w:pPr>
              <w:spacing w:after="0"/>
              <w:ind w:left="135"/>
            </w:pPr>
          </w:p>
        </w:tc>
      </w:tr>
      <w:tr w:rsidR="00AD5071">
        <w:trPr>
          <w:trHeight w:val="144"/>
          <w:tblCellSpacing w:w="20" w:type="nil"/>
        </w:trPr>
        <w:tc>
          <w:tcPr>
            <w:tcW w:w="0" w:type="auto"/>
            <w:gridSpan w:val="2"/>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8 </w:t>
            </w:r>
          </w:p>
        </w:tc>
        <w:tc>
          <w:tcPr>
            <w:tcW w:w="1756"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D5071" w:rsidRDefault="00AD5071"/>
        </w:tc>
      </w:tr>
    </w:tbl>
    <w:p w:rsidR="00AD5071" w:rsidRDefault="00AD5071">
      <w:pPr>
        <w:sectPr w:rsidR="00AD5071">
          <w:pgSz w:w="16383" w:h="11906" w:orient="landscape"/>
          <w:pgMar w:top="1134" w:right="850" w:bottom="1134" w:left="1701" w:header="720" w:footer="720" w:gutter="0"/>
          <w:cols w:space="720"/>
        </w:sectPr>
      </w:pPr>
    </w:p>
    <w:p w:rsidR="00AD5071" w:rsidRDefault="001543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AD5071">
        <w:trPr>
          <w:trHeight w:val="144"/>
          <w:tblCellSpacing w:w="20" w:type="nil"/>
        </w:trPr>
        <w:tc>
          <w:tcPr>
            <w:tcW w:w="485" w:type="dxa"/>
            <w:vMerge w:val="restart"/>
            <w:tcMar>
              <w:top w:w="50" w:type="dxa"/>
              <w:left w:w="100" w:type="dxa"/>
            </w:tcMar>
            <w:vAlign w:val="center"/>
          </w:tcPr>
          <w:p w:rsidR="00AD5071" w:rsidRDefault="00154388">
            <w:pPr>
              <w:spacing w:after="0"/>
              <w:ind w:left="135"/>
            </w:pPr>
            <w:r>
              <w:rPr>
                <w:rFonts w:ascii="Times New Roman" w:hAnsi="Times New Roman"/>
                <w:b/>
                <w:color w:val="000000"/>
                <w:sz w:val="24"/>
              </w:rPr>
              <w:t xml:space="preserve">№ п/п </w:t>
            </w:r>
          </w:p>
          <w:p w:rsidR="00AD5071" w:rsidRDefault="00AD5071">
            <w:pPr>
              <w:spacing w:after="0"/>
              <w:ind w:left="135"/>
            </w:pPr>
          </w:p>
        </w:tc>
        <w:tc>
          <w:tcPr>
            <w:tcW w:w="2640" w:type="dxa"/>
            <w:vMerge w:val="restart"/>
            <w:tcMar>
              <w:top w:w="50" w:type="dxa"/>
              <w:left w:w="100" w:type="dxa"/>
            </w:tcMar>
            <w:vAlign w:val="center"/>
          </w:tcPr>
          <w:p w:rsidR="00AD5071" w:rsidRDefault="00154388">
            <w:pPr>
              <w:spacing w:after="0"/>
              <w:ind w:left="135"/>
            </w:pPr>
            <w:r>
              <w:rPr>
                <w:rFonts w:ascii="Times New Roman" w:hAnsi="Times New Roman"/>
                <w:b/>
                <w:color w:val="000000"/>
                <w:sz w:val="24"/>
              </w:rPr>
              <w:t xml:space="preserve">Наименование разделов и тем программы </w:t>
            </w:r>
          </w:p>
          <w:p w:rsidR="00AD5071" w:rsidRDefault="00AD5071">
            <w:pPr>
              <w:spacing w:after="0"/>
              <w:ind w:left="135"/>
            </w:pPr>
          </w:p>
        </w:tc>
        <w:tc>
          <w:tcPr>
            <w:tcW w:w="0" w:type="auto"/>
            <w:gridSpan w:val="3"/>
            <w:tcMar>
              <w:top w:w="50" w:type="dxa"/>
              <w:left w:w="100" w:type="dxa"/>
            </w:tcMar>
            <w:vAlign w:val="center"/>
          </w:tcPr>
          <w:p w:rsidR="00AD5071" w:rsidRDefault="0015438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D5071" w:rsidRDefault="00154388">
            <w:pPr>
              <w:spacing w:after="0"/>
              <w:ind w:left="135"/>
            </w:pPr>
            <w:r>
              <w:rPr>
                <w:rFonts w:ascii="Times New Roman" w:hAnsi="Times New Roman"/>
                <w:b/>
                <w:color w:val="000000"/>
                <w:sz w:val="24"/>
              </w:rPr>
              <w:t xml:space="preserve">Электронные (цифровые) образовательные ресурсы </w:t>
            </w:r>
          </w:p>
          <w:p w:rsidR="00AD5071" w:rsidRDefault="00AD5071">
            <w:pPr>
              <w:spacing w:after="0"/>
              <w:ind w:left="135"/>
            </w:pPr>
          </w:p>
        </w:tc>
      </w:tr>
      <w:tr w:rsidR="00AD5071">
        <w:trPr>
          <w:trHeight w:val="144"/>
          <w:tblCellSpacing w:w="20" w:type="nil"/>
        </w:trPr>
        <w:tc>
          <w:tcPr>
            <w:tcW w:w="0" w:type="auto"/>
            <w:vMerge/>
            <w:tcBorders>
              <w:top w:val="nil"/>
            </w:tcBorders>
            <w:tcMar>
              <w:top w:w="50" w:type="dxa"/>
              <w:left w:w="100" w:type="dxa"/>
            </w:tcMar>
          </w:tcPr>
          <w:p w:rsidR="00AD5071" w:rsidRDefault="00AD5071"/>
        </w:tc>
        <w:tc>
          <w:tcPr>
            <w:tcW w:w="0" w:type="auto"/>
            <w:vMerge/>
            <w:tcBorders>
              <w:top w:val="nil"/>
            </w:tcBorders>
            <w:tcMar>
              <w:top w:w="50" w:type="dxa"/>
              <w:left w:w="100" w:type="dxa"/>
            </w:tcMar>
          </w:tcPr>
          <w:p w:rsidR="00AD5071" w:rsidRDefault="00AD5071"/>
        </w:tc>
        <w:tc>
          <w:tcPr>
            <w:tcW w:w="1017" w:type="dxa"/>
            <w:tcMar>
              <w:top w:w="50" w:type="dxa"/>
              <w:left w:w="100" w:type="dxa"/>
            </w:tcMar>
            <w:vAlign w:val="center"/>
          </w:tcPr>
          <w:p w:rsidR="00AD5071" w:rsidRDefault="00154388">
            <w:pPr>
              <w:spacing w:after="0"/>
              <w:ind w:left="135"/>
            </w:pPr>
            <w:r>
              <w:rPr>
                <w:rFonts w:ascii="Times New Roman" w:hAnsi="Times New Roman"/>
                <w:b/>
                <w:color w:val="000000"/>
                <w:sz w:val="24"/>
              </w:rPr>
              <w:t xml:space="preserve">Всего </w:t>
            </w:r>
          </w:p>
          <w:p w:rsidR="00AD5071" w:rsidRDefault="00AD5071">
            <w:pPr>
              <w:spacing w:after="0"/>
              <w:ind w:left="135"/>
            </w:pPr>
          </w:p>
        </w:tc>
        <w:tc>
          <w:tcPr>
            <w:tcW w:w="1745" w:type="dxa"/>
            <w:tcMar>
              <w:top w:w="50" w:type="dxa"/>
              <w:left w:w="100" w:type="dxa"/>
            </w:tcMar>
            <w:vAlign w:val="center"/>
          </w:tcPr>
          <w:p w:rsidR="00AD5071" w:rsidRDefault="00154388">
            <w:pPr>
              <w:spacing w:after="0"/>
              <w:ind w:left="135"/>
            </w:pPr>
            <w:r>
              <w:rPr>
                <w:rFonts w:ascii="Times New Roman" w:hAnsi="Times New Roman"/>
                <w:b/>
                <w:color w:val="000000"/>
                <w:sz w:val="24"/>
              </w:rPr>
              <w:t xml:space="preserve">Контрольные работы </w:t>
            </w:r>
          </w:p>
          <w:p w:rsidR="00AD5071" w:rsidRDefault="00AD5071">
            <w:pPr>
              <w:spacing w:after="0"/>
              <w:ind w:left="135"/>
            </w:pPr>
          </w:p>
        </w:tc>
        <w:tc>
          <w:tcPr>
            <w:tcW w:w="1829" w:type="dxa"/>
            <w:tcMar>
              <w:top w:w="50" w:type="dxa"/>
              <w:left w:w="100" w:type="dxa"/>
            </w:tcMar>
            <w:vAlign w:val="center"/>
          </w:tcPr>
          <w:p w:rsidR="00AD5071" w:rsidRDefault="00154388">
            <w:pPr>
              <w:spacing w:after="0"/>
              <w:ind w:left="135"/>
            </w:pPr>
            <w:r>
              <w:rPr>
                <w:rFonts w:ascii="Times New Roman" w:hAnsi="Times New Roman"/>
                <w:b/>
                <w:color w:val="000000"/>
                <w:sz w:val="24"/>
              </w:rPr>
              <w:t xml:space="preserve">Практические работы </w:t>
            </w:r>
          </w:p>
          <w:p w:rsidR="00AD5071" w:rsidRDefault="00AD5071">
            <w:pPr>
              <w:spacing w:after="0"/>
              <w:ind w:left="135"/>
            </w:pPr>
          </w:p>
        </w:tc>
        <w:tc>
          <w:tcPr>
            <w:tcW w:w="0" w:type="auto"/>
            <w:vMerge/>
            <w:tcBorders>
              <w:top w:val="nil"/>
            </w:tcBorders>
            <w:tcMar>
              <w:top w:w="50" w:type="dxa"/>
              <w:left w:w="100" w:type="dxa"/>
            </w:tcMar>
          </w:tcPr>
          <w:p w:rsidR="00AD5071" w:rsidRDefault="00AD5071"/>
        </w:tc>
      </w:tr>
      <w:tr w:rsidR="00AD5071">
        <w:trPr>
          <w:trHeight w:val="144"/>
          <w:tblCellSpacing w:w="20" w:type="nil"/>
        </w:trPr>
        <w:tc>
          <w:tcPr>
            <w:tcW w:w="485" w:type="dxa"/>
            <w:tcMar>
              <w:top w:w="50" w:type="dxa"/>
              <w:left w:w="100" w:type="dxa"/>
            </w:tcMar>
            <w:vAlign w:val="center"/>
          </w:tcPr>
          <w:p w:rsidR="00AD5071" w:rsidRDefault="00154388">
            <w:pPr>
              <w:spacing w:after="0"/>
            </w:pPr>
            <w:r>
              <w:rPr>
                <w:rFonts w:ascii="Times New Roman" w:hAnsi="Times New Roman"/>
                <w:color w:val="000000"/>
                <w:sz w:val="24"/>
              </w:rPr>
              <w:t>1</w:t>
            </w:r>
          </w:p>
        </w:tc>
        <w:tc>
          <w:tcPr>
            <w:tcW w:w="2640" w:type="dxa"/>
            <w:tcMar>
              <w:top w:w="50" w:type="dxa"/>
              <w:left w:w="100" w:type="dxa"/>
            </w:tcMar>
            <w:vAlign w:val="center"/>
          </w:tcPr>
          <w:p w:rsidR="00AD5071" w:rsidRDefault="00154388">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D5071" w:rsidRDefault="00AD5071">
            <w:pPr>
              <w:spacing w:after="0"/>
              <w:ind w:left="135"/>
              <w:jc w:val="center"/>
            </w:pPr>
          </w:p>
        </w:tc>
        <w:tc>
          <w:tcPr>
            <w:tcW w:w="2757" w:type="dxa"/>
            <w:tcMar>
              <w:top w:w="50" w:type="dxa"/>
              <w:left w:w="100" w:type="dxa"/>
            </w:tcMar>
            <w:vAlign w:val="center"/>
          </w:tcPr>
          <w:p w:rsidR="00AD5071" w:rsidRDefault="00AD5071">
            <w:pPr>
              <w:spacing w:after="0"/>
              <w:ind w:left="135"/>
            </w:pPr>
          </w:p>
        </w:tc>
      </w:tr>
      <w:tr w:rsidR="00AD5071">
        <w:trPr>
          <w:trHeight w:val="144"/>
          <w:tblCellSpacing w:w="20" w:type="nil"/>
        </w:trPr>
        <w:tc>
          <w:tcPr>
            <w:tcW w:w="485" w:type="dxa"/>
            <w:tcMar>
              <w:top w:w="50" w:type="dxa"/>
              <w:left w:w="100" w:type="dxa"/>
            </w:tcMar>
            <w:vAlign w:val="center"/>
          </w:tcPr>
          <w:p w:rsidR="00AD5071" w:rsidRDefault="00154388">
            <w:pPr>
              <w:spacing w:after="0"/>
            </w:pPr>
            <w:r>
              <w:rPr>
                <w:rFonts w:ascii="Times New Roman" w:hAnsi="Times New Roman"/>
                <w:color w:val="000000"/>
                <w:sz w:val="24"/>
              </w:rPr>
              <w:t>2</w:t>
            </w:r>
          </w:p>
        </w:tc>
        <w:tc>
          <w:tcPr>
            <w:tcW w:w="2640"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D5071" w:rsidRDefault="00AD5071">
            <w:pPr>
              <w:spacing w:after="0"/>
              <w:ind w:left="135"/>
              <w:jc w:val="center"/>
            </w:pPr>
          </w:p>
        </w:tc>
        <w:tc>
          <w:tcPr>
            <w:tcW w:w="2757" w:type="dxa"/>
            <w:tcMar>
              <w:top w:w="50" w:type="dxa"/>
              <w:left w:w="100" w:type="dxa"/>
            </w:tcMar>
            <w:vAlign w:val="center"/>
          </w:tcPr>
          <w:p w:rsidR="00AD5071" w:rsidRDefault="00AD5071">
            <w:pPr>
              <w:spacing w:after="0"/>
              <w:ind w:left="135"/>
            </w:pPr>
          </w:p>
        </w:tc>
      </w:tr>
      <w:tr w:rsidR="00AD5071">
        <w:trPr>
          <w:trHeight w:val="144"/>
          <w:tblCellSpacing w:w="20" w:type="nil"/>
        </w:trPr>
        <w:tc>
          <w:tcPr>
            <w:tcW w:w="485" w:type="dxa"/>
            <w:tcMar>
              <w:top w:w="50" w:type="dxa"/>
              <w:left w:w="100" w:type="dxa"/>
            </w:tcMar>
            <w:vAlign w:val="center"/>
          </w:tcPr>
          <w:p w:rsidR="00AD5071" w:rsidRDefault="00154388">
            <w:pPr>
              <w:spacing w:after="0"/>
            </w:pPr>
            <w:r>
              <w:rPr>
                <w:rFonts w:ascii="Times New Roman" w:hAnsi="Times New Roman"/>
                <w:color w:val="000000"/>
                <w:sz w:val="24"/>
              </w:rPr>
              <w:t>3</w:t>
            </w:r>
          </w:p>
        </w:tc>
        <w:tc>
          <w:tcPr>
            <w:tcW w:w="2640" w:type="dxa"/>
            <w:tcMar>
              <w:top w:w="50" w:type="dxa"/>
              <w:left w:w="100" w:type="dxa"/>
            </w:tcMar>
            <w:vAlign w:val="center"/>
          </w:tcPr>
          <w:p w:rsidR="00AD5071" w:rsidRDefault="00154388">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D5071" w:rsidRDefault="00AD5071">
            <w:pPr>
              <w:spacing w:after="0"/>
              <w:ind w:left="135"/>
              <w:jc w:val="center"/>
            </w:pPr>
          </w:p>
        </w:tc>
        <w:tc>
          <w:tcPr>
            <w:tcW w:w="2757" w:type="dxa"/>
            <w:tcMar>
              <w:top w:w="50" w:type="dxa"/>
              <w:left w:w="100" w:type="dxa"/>
            </w:tcMar>
            <w:vAlign w:val="center"/>
          </w:tcPr>
          <w:p w:rsidR="00AD5071" w:rsidRDefault="00AD5071">
            <w:pPr>
              <w:spacing w:after="0"/>
              <w:ind w:left="135"/>
            </w:pPr>
          </w:p>
        </w:tc>
      </w:tr>
      <w:tr w:rsidR="00AD5071">
        <w:trPr>
          <w:trHeight w:val="144"/>
          <w:tblCellSpacing w:w="20" w:type="nil"/>
        </w:trPr>
        <w:tc>
          <w:tcPr>
            <w:tcW w:w="485" w:type="dxa"/>
            <w:tcMar>
              <w:top w:w="50" w:type="dxa"/>
              <w:left w:w="100" w:type="dxa"/>
            </w:tcMar>
            <w:vAlign w:val="center"/>
          </w:tcPr>
          <w:p w:rsidR="00AD5071" w:rsidRDefault="00154388">
            <w:pPr>
              <w:spacing w:after="0"/>
            </w:pPr>
            <w:r>
              <w:rPr>
                <w:rFonts w:ascii="Times New Roman" w:hAnsi="Times New Roman"/>
                <w:color w:val="000000"/>
                <w:sz w:val="24"/>
              </w:rPr>
              <w:t>4</w:t>
            </w:r>
          </w:p>
        </w:tc>
        <w:tc>
          <w:tcPr>
            <w:tcW w:w="2640" w:type="dxa"/>
            <w:tcMar>
              <w:top w:w="50" w:type="dxa"/>
              <w:left w:w="100" w:type="dxa"/>
            </w:tcMar>
            <w:vAlign w:val="center"/>
          </w:tcPr>
          <w:p w:rsidR="00AD5071" w:rsidRDefault="00154388">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D5071" w:rsidRDefault="00AD5071">
            <w:pPr>
              <w:spacing w:after="0"/>
              <w:ind w:left="135"/>
              <w:jc w:val="center"/>
            </w:pPr>
          </w:p>
        </w:tc>
        <w:tc>
          <w:tcPr>
            <w:tcW w:w="2757" w:type="dxa"/>
            <w:tcMar>
              <w:top w:w="50" w:type="dxa"/>
              <w:left w:w="100" w:type="dxa"/>
            </w:tcMar>
            <w:vAlign w:val="center"/>
          </w:tcPr>
          <w:p w:rsidR="00AD5071" w:rsidRDefault="00AD5071">
            <w:pPr>
              <w:spacing w:after="0"/>
              <w:ind w:left="135"/>
            </w:pPr>
          </w:p>
        </w:tc>
      </w:tr>
      <w:tr w:rsidR="00AD5071">
        <w:trPr>
          <w:trHeight w:val="144"/>
          <w:tblCellSpacing w:w="20" w:type="nil"/>
        </w:trPr>
        <w:tc>
          <w:tcPr>
            <w:tcW w:w="485" w:type="dxa"/>
            <w:tcMar>
              <w:top w:w="50" w:type="dxa"/>
              <w:left w:w="100" w:type="dxa"/>
            </w:tcMar>
            <w:vAlign w:val="center"/>
          </w:tcPr>
          <w:p w:rsidR="00AD5071" w:rsidRDefault="00154388">
            <w:pPr>
              <w:spacing w:after="0"/>
            </w:pPr>
            <w:r>
              <w:rPr>
                <w:rFonts w:ascii="Times New Roman" w:hAnsi="Times New Roman"/>
                <w:color w:val="000000"/>
                <w:sz w:val="24"/>
              </w:rPr>
              <w:t>5</w:t>
            </w:r>
          </w:p>
        </w:tc>
        <w:tc>
          <w:tcPr>
            <w:tcW w:w="2640"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D5071" w:rsidRDefault="00AD5071">
            <w:pPr>
              <w:spacing w:after="0"/>
              <w:ind w:left="135"/>
              <w:jc w:val="center"/>
            </w:pPr>
          </w:p>
        </w:tc>
        <w:tc>
          <w:tcPr>
            <w:tcW w:w="2757" w:type="dxa"/>
            <w:tcMar>
              <w:top w:w="50" w:type="dxa"/>
              <w:left w:w="100" w:type="dxa"/>
            </w:tcMar>
            <w:vAlign w:val="center"/>
          </w:tcPr>
          <w:p w:rsidR="00AD5071" w:rsidRDefault="00AD5071">
            <w:pPr>
              <w:spacing w:after="0"/>
              <w:ind w:left="135"/>
            </w:pPr>
          </w:p>
        </w:tc>
      </w:tr>
      <w:tr w:rsidR="00AD5071">
        <w:trPr>
          <w:trHeight w:val="144"/>
          <w:tblCellSpacing w:w="20" w:type="nil"/>
        </w:trPr>
        <w:tc>
          <w:tcPr>
            <w:tcW w:w="485" w:type="dxa"/>
            <w:tcMar>
              <w:top w:w="50" w:type="dxa"/>
              <w:left w:w="100" w:type="dxa"/>
            </w:tcMar>
            <w:vAlign w:val="center"/>
          </w:tcPr>
          <w:p w:rsidR="00AD5071" w:rsidRDefault="00154388">
            <w:pPr>
              <w:spacing w:after="0"/>
            </w:pPr>
            <w:r>
              <w:rPr>
                <w:rFonts w:ascii="Times New Roman" w:hAnsi="Times New Roman"/>
                <w:color w:val="000000"/>
                <w:sz w:val="24"/>
              </w:rPr>
              <w:t>6</w:t>
            </w:r>
          </w:p>
        </w:tc>
        <w:tc>
          <w:tcPr>
            <w:tcW w:w="2640" w:type="dxa"/>
            <w:tcMar>
              <w:top w:w="50" w:type="dxa"/>
              <w:left w:w="100" w:type="dxa"/>
            </w:tcMar>
            <w:vAlign w:val="center"/>
          </w:tcPr>
          <w:p w:rsidR="00AD5071" w:rsidRDefault="00154388">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D5071" w:rsidRDefault="00AD5071">
            <w:pPr>
              <w:spacing w:after="0"/>
              <w:ind w:left="135"/>
              <w:jc w:val="center"/>
            </w:pPr>
          </w:p>
        </w:tc>
        <w:tc>
          <w:tcPr>
            <w:tcW w:w="2757" w:type="dxa"/>
            <w:tcMar>
              <w:top w:w="50" w:type="dxa"/>
              <w:left w:w="100" w:type="dxa"/>
            </w:tcMar>
            <w:vAlign w:val="center"/>
          </w:tcPr>
          <w:p w:rsidR="00AD5071" w:rsidRDefault="00AD5071">
            <w:pPr>
              <w:spacing w:after="0"/>
              <w:ind w:left="135"/>
            </w:pPr>
          </w:p>
        </w:tc>
      </w:tr>
      <w:tr w:rsidR="00AD5071">
        <w:trPr>
          <w:trHeight w:val="144"/>
          <w:tblCellSpacing w:w="20" w:type="nil"/>
        </w:trPr>
        <w:tc>
          <w:tcPr>
            <w:tcW w:w="485" w:type="dxa"/>
            <w:tcMar>
              <w:top w:w="50" w:type="dxa"/>
              <w:left w:w="100" w:type="dxa"/>
            </w:tcMar>
            <w:vAlign w:val="center"/>
          </w:tcPr>
          <w:p w:rsidR="00AD5071" w:rsidRDefault="00154388">
            <w:pPr>
              <w:spacing w:after="0"/>
            </w:pPr>
            <w:r>
              <w:rPr>
                <w:rFonts w:ascii="Times New Roman" w:hAnsi="Times New Roman"/>
                <w:color w:val="000000"/>
                <w:sz w:val="24"/>
              </w:rPr>
              <w:t>7</w:t>
            </w:r>
          </w:p>
        </w:tc>
        <w:tc>
          <w:tcPr>
            <w:tcW w:w="2640"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AD5071" w:rsidRDefault="00AD5071">
            <w:pPr>
              <w:spacing w:after="0"/>
              <w:ind w:left="135"/>
              <w:jc w:val="center"/>
            </w:pPr>
          </w:p>
        </w:tc>
        <w:tc>
          <w:tcPr>
            <w:tcW w:w="2757" w:type="dxa"/>
            <w:tcMar>
              <w:top w:w="50" w:type="dxa"/>
              <w:left w:w="100" w:type="dxa"/>
            </w:tcMar>
            <w:vAlign w:val="center"/>
          </w:tcPr>
          <w:p w:rsidR="00AD5071" w:rsidRDefault="00AD5071">
            <w:pPr>
              <w:spacing w:after="0"/>
              <w:ind w:left="135"/>
            </w:pPr>
          </w:p>
        </w:tc>
      </w:tr>
      <w:tr w:rsidR="00AD5071">
        <w:trPr>
          <w:trHeight w:val="144"/>
          <w:tblCellSpacing w:w="20" w:type="nil"/>
        </w:trPr>
        <w:tc>
          <w:tcPr>
            <w:tcW w:w="0" w:type="auto"/>
            <w:gridSpan w:val="2"/>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D5071" w:rsidRDefault="00AD5071"/>
        </w:tc>
      </w:tr>
    </w:tbl>
    <w:p w:rsidR="00AD5071" w:rsidRDefault="00AD5071">
      <w:pPr>
        <w:sectPr w:rsidR="00AD5071">
          <w:pgSz w:w="16383" w:h="11906" w:orient="landscape"/>
          <w:pgMar w:top="1134" w:right="850" w:bottom="1134" w:left="1701" w:header="720" w:footer="720" w:gutter="0"/>
          <w:cols w:space="720"/>
        </w:sectPr>
      </w:pPr>
    </w:p>
    <w:p w:rsidR="00AD5071" w:rsidRDefault="00154388" w:rsidP="00B6306A">
      <w:pPr>
        <w:spacing w:after="0"/>
      </w:pPr>
      <w:bookmarkStart w:id="6" w:name="block-40330741"/>
      <w:bookmarkEnd w:id="5"/>
      <w:r>
        <w:rPr>
          <w:rFonts w:ascii="Times New Roman" w:hAnsi="Times New Roman"/>
          <w:b/>
          <w:color w:val="000000"/>
          <w:sz w:val="28"/>
        </w:rPr>
        <w:lastRenderedPageBreak/>
        <w:t xml:space="preserve">ПОУРОЧНОЕ ПЛАНИРОВАНИЕ </w:t>
      </w:r>
    </w:p>
    <w:p w:rsidR="00AD5071" w:rsidRDefault="001543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4507"/>
        <w:gridCol w:w="1194"/>
        <w:gridCol w:w="1841"/>
        <w:gridCol w:w="1910"/>
        <w:gridCol w:w="1423"/>
        <w:gridCol w:w="2221"/>
      </w:tblGrid>
      <w:tr w:rsidR="00AD5071">
        <w:trPr>
          <w:trHeight w:val="144"/>
          <w:tblCellSpacing w:w="20" w:type="nil"/>
        </w:trPr>
        <w:tc>
          <w:tcPr>
            <w:tcW w:w="444" w:type="dxa"/>
            <w:vMerge w:val="restart"/>
            <w:tcMar>
              <w:top w:w="50" w:type="dxa"/>
              <w:left w:w="100" w:type="dxa"/>
            </w:tcMar>
            <w:vAlign w:val="center"/>
          </w:tcPr>
          <w:p w:rsidR="00AD5071" w:rsidRDefault="00154388">
            <w:pPr>
              <w:spacing w:after="0"/>
              <w:ind w:left="135"/>
            </w:pPr>
            <w:r>
              <w:rPr>
                <w:rFonts w:ascii="Times New Roman" w:hAnsi="Times New Roman"/>
                <w:b/>
                <w:color w:val="000000"/>
                <w:sz w:val="24"/>
              </w:rPr>
              <w:t xml:space="preserve">№ п/п </w:t>
            </w:r>
          </w:p>
          <w:p w:rsidR="00AD5071" w:rsidRDefault="00AD5071">
            <w:pPr>
              <w:spacing w:after="0"/>
              <w:ind w:left="135"/>
            </w:pPr>
          </w:p>
        </w:tc>
        <w:tc>
          <w:tcPr>
            <w:tcW w:w="3344" w:type="dxa"/>
            <w:vMerge w:val="restart"/>
            <w:tcMar>
              <w:top w:w="50" w:type="dxa"/>
              <w:left w:w="100" w:type="dxa"/>
            </w:tcMar>
            <w:vAlign w:val="center"/>
          </w:tcPr>
          <w:p w:rsidR="00AD5071" w:rsidRDefault="00154388">
            <w:pPr>
              <w:spacing w:after="0"/>
              <w:ind w:left="135"/>
            </w:pPr>
            <w:r>
              <w:rPr>
                <w:rFonts w:ascii="Times New Roman" w:hAnsi="Times New Roman"/>
                <w:b/>
                <w:color w:val="000000"/>
                <w:sz w:val="24"/>
              </w:rPr>
              <w:t xml:space="preserve">Тема урока </w:t>
            </w:r>
          </w:p>
          <w:p w:rsidR="00AD5071" w:rsidRDefault="00AD5071">
            <w:pPr>
              <w:spacing w:after="0"/>
              <w:ind w:left="135"/>
            </w:pPr>
          </w:p>
        </w:tc>
        <w:tc>
          <w:tcPr>
            <w:tcW w:w="0" w:type="auto"/>
            <w:gridSpan w:val="3"/>
            <w:tcMar>
              <w:top w:w="50" w:type="dxa"/>
              <w:left w:w="100" w:type="dxa"/>
            </w:tcMar>
            <w:vAlign w:val="center"/>
          </w:tcPr>
          <w:p w:rsidR="00AD5071" w:rsidRDefault="00154388" w:rsidP="00B6306A">
            <w:pPr>
              <w:spacing w:after="0"/>
              <w:jc w:val="center"/>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AD5071" w:rsidRDefault="00154388">
            <w:pPr>
              <w:spacing w:after="0"/>
              <w:ind w:left="135"/>
            </w:pPr>
            <w:r>
              <w:rPr>
                <w:rFonts w:ascii="Times New Roman" w:hAnsi="Times New Roman"/>
                <w:b/>
                <w:color w:val="000000"/>
                <w:sz w:val="24"/>
              </w:rPr>
              <w:t xml:space="preserve">Дата изучения </w:t>
            </w:r>
          </w:p>
          <w:p w:rsidR="00AD5071" w:rsidRDefault="00AD5071">
            <w:pPr>
              <w:spacing w:after="0"/>
              <w:ind w:left="135"/>
            </w:pPr>
          </w:p>
        </w:tc>
        <w:tc>
          <w:tcPr>
            <w:tcW w:w="1915" w:type="dxa"/>
            <w:vMerge w:val="restart"/>
            <w:tcMar>
              <w:top w:w="50" w:type="dxa"/>
              <w:left w:w="100" w:type="dxa"/>
            </w:tcMar>
            <w:vAlign w:val="center"/>
          </w:tcPr>
          <w:p w:rsidR="00AD5071" w:rsidRDefault="00154388">
            <w:pPr>
              <w:spacing w:after="0"/>
              <w:ind w:left="135"/>
            </w:pPr>
            <w:r>
              <w:rPr>
                <w:rFonts w:ascii="Times New Roman" w:hAnsi="Times New Roman"/>
                <w:b/>
                <w:color w:val="000000"/>
                <w:sz w:val="24"/>
              </w:rPr>
              <w:t xml:space="preserve">Электронные цифровые образовательные ресурсы </w:t>
            </w:r>
          </w:p>
          <w:p w:rsidR="00AD5071" w:rsidRDefault="00AD5071">
            <w:pPr>
              <w:spacing w:after="0"/>
              <w:ind w:left="135"/>
            </w:pPr>
          </w:p>
        </w:tc>
      </w:tr>
      <w:tr w:rsidR="00AD5071">
        <w:trPr>
          <w:trHeight w:val="144"/>
          <w:tblCellSpacing w:w="20" w:type="nil"/>
        </w:trPr>
        <w:tc>
          <w:tcPr>
            <w:tcW w:w="0" w:type="auto"/>
            <w:vMerge/>
            <w:tcBorders>
              <w:top w:val="nil"/>
            </w:tcBorders>
            <w:tcMar>
              <w:top w:w="50" w:type="dxa"/>
              <w:left w:w="100" w:type="dxa"/>
            </w:tcMar>
          </w:tcPr>
          <w:p w:rsidR="00AD5071" w:rsidRDefault="00AD5071"/>
        </w:tc>
        <w:tc>
          <w:tcPr>
            <w:tcW w:w="0" w:type="auto"/>
            <w:vMerge/>
            <w:tcBorders>
              <w:top w:val="nil"/>
            </w:tcBorders>
            <w:tcMar>
              <w:top w:w="50" w:type="dxa"/>
              <w:left w:w="100" w:type="dxa"/>
            </w:tcMar>
          </w:tcPr>
          <w:p w:rsidR="00AD5071" w:rsidRDefault="00AD5071"/>
        </w:tc>
        <w:tc>
          <w:tcPr>
            <w:tcW w:w="778" w:type="dxa"/>
            <w:tcMar>
              <w:top w:w="50" w:type="dxa"/>
              <w:left w:w="100" w:type="dxa"/>
            </w:tcMar>
            <w:vAlign w:val="center"/>
          </w:tcPr>
          <w:p w:rsidR="00AD5071" w:rsidRDefault="00154388">
            <w:pPr>
              <w:spacing w:after="0"/>
              <w:ind w:left="135"/>
            </w:pPr>
            <w:r>
              <w:rPr>
                <w:rFonts w:ascii="Times New Roman" w:hAnsi="Times New Roman"/>
                <w:b/>
                <w:color w:val="000000"/>
                <w:sz w:val="24"/>
              </w:rPr>
              <w:t xml:space="preserve">Всего </w:t>
            </w:r>
          </w:p>
          <w:p w:rsidR="00AD5071" w:rsidRDefault="00AD5071">
            <w:pPr>
              <w:spacing w:after="0"/>
              <w:ind w:left="135"/>
            </w:pPr>
          </w:p>
        </w:tc>
        <w:tc>
          <w:tcPr>
            <w:tcW w:w="1467" w:type="dxa"/>
            <w:tcMar>
              <w:top w:w="50" w:type="dxa"/>
              <w:left w:w="100" w:type="dxa"/>
            </w:tcMar>
            <w:vAlign w:val="center"/>
          </w:tcPr>
          <w:p w:rsidR="00AD5071" w:rsidRDefault="00154388">
            <w:pPr>
              <w:spacing w:after="0"/>
              <w:ind w:left="135"/>
            </w:pPr>
            <w:r>
              <w:rPr>
                <w:rFonts w:ascii="Times New Roman" w:hAnsi="Times New Roman"/>
                <w:b/>
                <w:color w:val="000000"/>
                <w:sz w:val="24"/>
              </w:rPr>
              <w:t xml:space="preserve">Контрольные работы </w:t>
            </w:r>
          </w:p>
          <w:p w:rsidR="00AD5071" w:rsidRDefault="00AD5071">
            <w:pPr>
              <w:spacing w:after="0"/>
              <w:ind w:left="135"/>
            </w:pPr>
          </w:p>
        </w:tc>
        <w:tc>
          <w:tcPr>
            <w:tcW w:w="1571" w:type="dxa"/>
            <w:tcMar>
              <w:top w:w="50" w:type="dxa"/>
              <w:left w:w="100" w:type="dxa"/>
            </w:tcMar>
            <w:vAlign w:val="center"/>
          </w:tcPr>
          <w:p w:rsidR="00AD5071" w:rsidRDefault="00154388">
            <w:pPr>
              <w:spacing w:after="0"/>
              <w:ind w:left="135"/>
            </w:pPr>
            <w:r>
              <w:rPr>
                <w:rFonts w:ascii="Times New Roman" w:hAnsi="Times New Roman"/>
                <w:b/>
                <w:color w:val="000000"/>
                <w:sz w:val="24"/>
              </w:rPr>
              <w:t xml:space="preserve">Практические работы </w:t>
            </w:r>
          </w:p>
          <w:p w:rsidR="00AD5071" w:rsidRDefault="00AD5071">
            <w:pPr>
              <w:spacing w:after="0"/>
              <w:ind w:left="135"/>
            </w:pPr>
          </w:p>
        </w:tc>
        <w:tc>
          <w:tcPr>
            <w:tcW w:w="0" w:type="auto"/>
            <w:vMerge/>
            <w:tcBorders>
              <w:top w:val="nil"/>
            </w:tcBorders>
            <w:tcMar>
              <w:top w:w="50" w:type="dxa"/>
              <w:left w:w="100" w:type="dxa"/>
            </w:tcMar>
          </w:tcPr>
          <w:p w:rsidR="00AD5071" w:rsidRDefault="00AD5071"/>
        </w:tc>
        <w:tc>
          <w:tcPr>
            <w:tcW w:w="0" w:type="auto"/>
            <w:vMerge/>
            <w:tcBorders>
              <w:top w:val="nil"/>
            </w:tcBorders>
            <w:tcMar>
              <w:top w:w="50" w:type="dxa"/>
              <w:left w:w="100" w:type="dxa"/>
            </w:tcMar>
          </w:tcPr>
          <w:p w:rsidR="00AD5071" w:rsidRDefault="00AD5071"/>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1</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2</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3</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06.09.2024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4</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Понятия: пересекающиеся плоскости, пересекающиеся прямая и плоскость; полупространство. </w:t>
            </w:r>
            <w:r>
              <w:rPr>
                <w:rFonts w:ascii="Times New Roman" w:hAnsi="Times New Roman"/>
                <w:color w:val="000000"/>
                <w:sz w:val="24"/>
              </w:rPr>
              <w:t>Стартовая диагностическая работа</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10.09.2024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5</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10.09.2024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6</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13.09.2024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Аксиомы стереометрии и первые следствия из них</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17.09.2024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8</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Аксиомы стереометрии и первые следствия из них</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17.09.2024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9</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20.09.2024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10</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24.09.2024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11</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24.09.2024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12</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27.09.2024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13</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 xml:space="preserve">Изображение пересечения </w:t>
            </w:r>
            <w:r>
              <w:rPr>
                <w:rFonts w:ascii="Times New Roman" w:hAnsi="Times New Roman"/>
                <w:color w:val="000000"/>
                <w:sz w:val="24"/>
              </w:rPr>
              <w:lastRenderedPageBreak/>
              <w:t>полученных плоскостей. Раскрашивание построенных сечений разными цветами</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01.10.2024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Метод следов для построения сечений</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01.10.2024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15</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04.10.2024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16</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08.10.2024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17</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08.10.2024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18</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11.10.2024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19</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15.10.2024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20</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15.10.2024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21</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Повторение планиметрии: Теорема о </w:t>
            </w:r>
            <w:r w:rsidRPr="00B6306A">
              <w:rPr>
                <w:rFonts w:ascii="Times New Roman" w:hAnsi="Times New Roman"/>
                <w:color w:val="000000"/>
                <w:sz w:val="24"/>
                <w:lang w:val="ru-RU"/>
              </w:rPr>
              <w:lastRenderedPageBreak/>
              <w:t xml:space="preserve">пропорциональных отрезках. </w:t>
            </w:r>
            <w:r>
              <w:rPr>
                <w:rFonts w:ascii="Times New Roman" w:hAnsi="Times New Roman"/>
                <w:color w:val="000000"/>
                <w:sz w:val="24"/>
              </w:rPr>
              <w:t>Подобие треугольников</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22.10.2024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23</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Контрольная работа "Аксиомы стереометрии. Сечения"</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22.10.2024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24</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25.10.2024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25</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05.11.2024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26</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05.11.2024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27</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08.11.2024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28</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12.11.2024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12.11.2024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30</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15.11.2024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31</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19.11.2024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32</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19.11.2024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33</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22.11.2024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34</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Параллельные плоскости. Признаки параллельности двух плоскостей</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26.11.2024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35</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26.11.2024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36</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 xml:space="preserve">Свойства параллельных плоскостей: о параллельности прямых пересечения при пересечении двух параллельных </w:t>
            </w:r>
            <w:r w:rsidRPr="00B6306A">
              <w:rPr>
                <w:rFonts w:ascii="Times New Roman" w:hAnsi="Times New Roman"/>
                <w:color w:val="000000"/>
                <w:sz w:val="24"/>
                <w:lang w:val="ru-RU"/>
              </w:rPr>
              <w:lastRenderedPageBreak/>
              <w:t>плоскостей третьей</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29.11.2024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03.12.2024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38</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Повторение: теорема Пифагора на плоскости</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03.12.2024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39</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Повторение: тригонометрия прямоугольного треугольника</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06.12.2024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40</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Свойства куба и прямоугольного параллелепипеда. </w:t>
            </w:r>
            <w:r>
              <w:rPr>
                <w:rFonts w:ascii="Times New Roman" w:hAnsi="Times New Roman"/>
                <w:color w:val="000000"/>
                <w:sz w:val="24"/>
              </w:rPr>
              <w:t>Промежуточная диагностическая работа</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10.12.2024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41</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Вычисление длин отрезков в кубе и прямоугольном параллелепипеде</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10.12.2024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42</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13.12.2024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43</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17.12.2024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44</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17.12.2024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45</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 xml:space="preserve">Плоскости и перпендикулярные им </w:t>
            </w:r>
            <w:r w:rsidRPr="00B6306A">
              <w:rPr>
                <w:rFonts w:ascii="Times New Roman" w:hAnsi="Times New Roman"/>
                <w:color w:val="000000"/>
                <w:sz w:val="24"/>
                <w:lang w:val="ru-RU"/>
              </w:rPr>
              <w:lastRenderedPageBreak/>
              <w:t>прямые в многогранниках</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20.12.2024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Плоскости и перпендикулярные им прямые в многогранниках</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24.12.2024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47</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Перпендикуляр и наклонная. Построение перпендикуляра из точки на прямую</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24.12.2024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48</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Перпендикуляр и наклонная. Построение перпендикуляра из точки на прямую</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27.12.2024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49</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Теорема о трёх перпендикулярах (прямая и обратная)</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14.01.2025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50</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Теорема о трёх перпендикулярах (прямая и обратная)</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14.01.2025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51</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Угол между скрещивающимися прямыми</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17.01.2025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52</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Поиск перпендикулярных прямых с помощью перпендикулярных плоскостей</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21.01.2025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53</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Ортогональное проектирование</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21.01.2025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54</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24.01.2025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55</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28.01.2025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56</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 xml:space="preserve">Плоскости </w:t>
            </w:r>
            <w:r>
              <w:rPr>
                <w:rFonts w:ascii="Times New Roman" w:hAnsi="Times New Roman"/>
                <w:color w:val="000000"/>
                <w:sz w:val="24"/>
              </w:rPr>
              <w:lastRenderedPageBreak/>
              <w:t>симметрий в многогранниках</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28.01.2025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Признак перпендикулярности прямой и плоскости как следствие симметрии</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31.01.2025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58</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Правильные многогранники. Расчёт расстояний от точки до плоскости</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04.02.2025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59</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Правильные многогранники. Расчёт расстояний от точки до плоскости</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04.02.2025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60</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07.02.2025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61</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Сдвиг по непараллельной прямой, изменение расстояний</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11.02.2025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62</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11.02.2025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63</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14.02.2025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64</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Повторение: угол между скрещивающимися прямыми в пространстве</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18.02.2025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65</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Геометрические методы вычисления угла между прямыми в многогранниках</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18.02.2025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66</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Двугранный угол. Свойство линейных углов двугранного угла</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21.02.2025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67</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 xml:space="preserve">Перпендикулярные плоскости. Свойства взаимно перпендикулярных </w:t>
            </w:r>
            <w:r w:rsidRPr="00B6306A">
              <w:rPr>
                <w:rFonts w:ascii="Times New Roman" w:hAnsi="Times New Roman"/>
                <w:color w:val="000000"/>
                <w:sz w:val="24"/>
                <w:lang w:val="ru-RU"/>
              </w:rPr>
              <w:lastRenderedPageBreak/>
              <w:t>плоскостей</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25.02.2025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25.02.2025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69</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28.02.2025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70</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Теорема о диагонали прямоугольного параллелепипеда и следствие из неё</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71</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72</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07.03.2025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73</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11.03.2025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74</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Расстояние от точки до плоскости, расстояние от прямой до плоскости</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11.03.2025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75</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14.03.2025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76</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 xml:space="preserve">Трёхгранный угол, неравенства для трехгранных углов. Теорема Пифагора, теоремы косинусов и синусов для </w:t>
            </w:r>
            <w:r w:rsidRPr="00B6306A">
              <w:rPr>
                <w:rFonts w:ascii="Times New Roman" w:hAnsi="Times New Roman"/>
                <w:color w:val="000000"/>
                <w:sz w:val="24"/>
                <w:lang w:val="ru-RU"/>
              </w:rPr>
              <w:lastRenderedPageBreak/>
              <w:t>трёхгранного угла</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18.03.2025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Элементы сферической геометрии: геодезические линии на Земле</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18.03.2025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78</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Контрольная работа "Углы и расстояния"</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21.03.2025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79</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Систематизация знаний "Многогранник и его элементы"</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01.04.2025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80</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Пирамида. Виды пирамид. Правильная пирамида</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01.04.2025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81</w:t>
            </w:r>
          </w:p>
        </w:tc>
        <w:tc>
          <w:tcPr>
            <w:tcW w:w="3344"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Призма. Прямая и наклонная призмы. </w:t>
            </w:r>
            <w:r>
              <w:rPr>
                <w:rFonts w:ascii="Times New Roman" w:hAnsi="Times New Roman"/>
                <w:color w:val="000000"/>
                <w:sz w:val="24"/>
              </w:rPr>
              <w:t>Правильная призма</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04.04.2025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82</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Прямой параллелепипед, прямоугольный параллелепипед, куб</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08.04.2025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83</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Выпуклые многогранники. Теорема Эйлера</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08.04.2025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84</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11.04.2025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85</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Контрольная работа "Многогранники"</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15.04.2025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86</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Понятие вектора на плоскости и в пространстве</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15.04.2025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87</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Сумма векторов</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18.04.2025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88</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Разность векторов</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22.04.2025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89</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Правило параллелепипеда</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22.04.2025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Умножение вектора на число</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25.04.2025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91</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Разложение вектора по базису трёх векторов, не лежащих в одной плоскости</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29.04.2025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92</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Скалярное произведение</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29.04.2025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93</w:t>
            </w:r>
          </w:p>
        </w:tc>
        <w:tc>
          <w:tcPr>
            <w:tcW w:w="3344"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Вычисление угла между векторами в пространстве</w:t>
            </w:r>
          </w:p>
        </w:tc>
        <w:tc>
          <w:tcPr>
            <w:tcW w:w="778"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06.05.2025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94</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Простейшие задачи с векторами</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06.05.2025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95</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Итоговая контрольная работа</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13.05.2025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96</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Итоговая контрольная работа</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13.05.2025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97</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Простейшие задачи с векторами</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16.05.2025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98</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Простейшие задачи с векторами</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20.05.2025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99</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Простейшие задачи с векторами</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20.05.2025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100</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Обобщение и систематизация знаний</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154388">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101</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Обобщение и систематизация знаний</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AD5071">
            <w:pPr>
              <w:spacing w:after="0"/>
              <w:ind w:left="135"/>
            </w:pP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444" w:type="dxa"/>
            <w:tcMar>
              <w:top w:w="50" w:type="dxa"/>
              <w:left w:w="100" w:type="dxa"/>
            </w:tcMar>
            <w:vAlign w:val="center"/>
          </w:tcPr>
          <w:p w:rsidR="00AD5071" w:rsidRDefault="00154388">
            <w:pPr>
              <w:spacing w:after="0"/>
            </w:pPr>
            <w:r>
              <w:rPr>
                <w:rFonts w:ascii="Times New Roman" w:hAnsi="Times New Roman"/>
                <w:color w:val="000000"/>
                <w:sz w:val="24"/>
              </w:rPr>
              <w:t>102</w:t>
            </w:r>
          </w:p>
        </w:tc>
        <w:tc>
          <w:tcPr>
            <w:tcW w:w="3344" w:type="dxa"/>
            <w:tcMar>
              <w:top w:w="50" w:type="dxa"/>
              <w:left w:w="100" w:type="dxa"/>
            </w:tcMar>
            <w:vAlign w:val="center"/>
          </w:tcPr>
          <w:p w:rsidR="00AD5071" w:rsidRDefault="00154388">
            <w:pPr>
              <w:spacing w:after="0"/>
              <w:ind w:left="135"/>
            </w:pPr>
            <w:r>
              <w:rPr>
                <w:rFonts w:ascii="Times New Roman" w:hAnsi="Times New Roman"/>
                <w:color w:val="000000"/>
                <w:sz w:val="24"/>
              </w:rPr>
              <w:t>Обобщение и систематизация знаний</w:t>
            </w:r>
          </w:p>
        </w:tc>
        <w:tc>
          <w:tcPr>
            <w:tcW w:w="778"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D5071" w:rsidRDefault="00AD5071">
            <w:pPr>
              <w:spacing w:after="0"/>
              <w:ind w:left="135"/>
              <w:jc w:val="center"/>
            </w:pPr>
          </w:p>
        </w:tc>
        <w:tc>
          <w:tcPr>
            <w:tcW w:w="1571" w:type="dxa"/>
            <w:tcMar>
              <w:top w:w="50" w:type="dxa"/>
              <w:left w:w="100" w:type="dxa"/>
            </w:tcMar>
            <w:vAlign w:val="center"/>
          </w:tcPr>
          <w:p w:rsidR="00AD5071" w:rsidRDefault="00AD5071">
            <w:pPr>
              <w:spacing w:after="0"/>
              <w:ind w:left="135"/>
              <w:jc w:val="center"/>
            </w:pPr>
          </w:p>
        </w:tc>
        <w:tc>
          <w:tcPr>
            <w:tcW w:w="1209" w:type="dxa"/>
            <w:tcMar>
              <w:top w:w="50" w:type="dxa"/>
              <w:left w:w="100" w:type="dxa"/>
            </w:tcMar>
            <w:vAlign w:val="center"/>
          </w:tcPr>
          <w:p w:rsidR="00AD5071" w:rsidRDefault="00AD5071">
            <w:pPr>
              <w:spacing w:after="0"/>
              <w:ind w:left="135"/>
            </w:pPr>
          </w:p>
        </w:tc>
        <w:tc>
          <w:tcPr>
            <w:tcW w:w="1915" w:type="dxa"/>
            <w:tcMar>
              <w:top w:w="50" w:type="dxa"/>
              <w:left w:w="100" w:type="dxa"/>
            </w:tcMar>
            <w:vAlign w:val="center"/>
          </w:tcPr>
          <w:p w:rsidR="00AD5071" w:rsidRDefault="00AD5071">
            <w:pPr>
              <w:spacing w:after="0"/>
              <w:ind w:left="135"/>
            </w:pPr>
          </w:p>
        </w:tc>
      </w:tr>
      <w:tr w:rsidR="00AD5071">
        <w:trPr>
          <w:trHeight w:val="144"/>
          <w:tblCellSpacing w:w="20" w:type="nil"/>
        </w:trPr>
        <w:tc>
          <w:tcPr>
            <w:tcW w:w="0" w:type="auto"/>
            <w:gridSpan w:val="2"/>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5071" w:rsidRDefault="00AD5071"/>
        </w:tc>
      </w:tr>
    </w:tbl>
    <w:p w:rsidR="00AD5071" w:rsidRDefault="00AD5071">
      <w:pPr>
        <w:sectPr w:rsidR="00AD5071">
          <w:pgSz w:w="16383" w:h="11906" w:orient="landscape"/>
          <w:pgMar w:top="1134" w:right="850" w:bottom="1134" w:left="1701" w:header="720" w:footer="720" w:gutter="0"/>
          <w:cols w:space="720"/>
        </w:sectPr>
      </w:pPr>
    </w:p>
    <w:p w:rsidR="00AD5071" w:rsidRDefault="001543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AD5071">
        <w:trPr>
          <w:trHeight w:val="144"/>
          <w:tblCellSpacing w:w="20" w:type="nil"/>
        </w:trPr>
        <w:tc>
          <w:tcPr>
            <w:tcW w:w="463" w:type="dxa"/>
            <w:vMerge w:val="restart"/>
            <w:tcMar>
              <w:top w:w="50" w:type="dxa"/>
              <w:left w:w="100" w:type="dxa"/>
            </w:tcMar>
            <w:vAlign w:val="center"/>
          </w:tcPr>
          <w:p w:rsidR="00AD5071" w:rsidRDefault="00154388">
            <w:pPr>
              <w:spacing w:after="0"/>
              <w:ind w:left="135"/>
            </w:pPr>
            <w:r>
              <w:rPr>
                <w:rFonts w:ascii="Times New Roman" w:hAnsi="Times New Roman"/>
                <w:b/>
                <w:color w:val="000000"/>
                <w:sz w:val="24"/>
              </w:rPr>
              <w:t xml:space="preserve">№ п/п </w:t>
            </w:r>
          </w:p>
          <w:p w:rsidR="00AD5071" w:rsidRDefault="00AD5071">
            <w:pPr>
              <w:spacing w:after="0"/>
              <w:ind w:left="135"/>
            </w:pPr>
          </w:p>
        </w:tc>
        <w:tc>
          <w:tcPr>
            <w:tcW w:w="3168" w:type="dxa"/>
            <w:vMerge w:val="restart"/>
            <w:tcMar>
              <w:top w:w="50" w:type="dxa"/>
              <w:left w:w="100" w:type="dxa"/>
            </w:tcMar>
            <w:vAlign w:val="center"/>
          </w:tcPr>
          <w:p w:rsidR="00AD5071" w:rsidRDefault="00154388">
            <w:pPr>
              <w:spacing w:after="0"/>
              <w:ind w:left="135"/>
            </w:pPr>
            <w:r>
              <w:rPr>
                <w:rFonts w:ascii="Times New Roman" w:hAnsi="Times New Roman"/>
                <w:b/>
                <w:color w:val="000000"/>
                <w:sz w:val="24"/>
              </w:rPr>
              <w:t xml:space="preserve">Тема урока </w:t>
            </w:r>
          </w:p>
          <w:p w:rsidR="00AD5071" w:rsidRDefault="00AD5071">
            <w:pPr>
              <w:spacing w:after="0"/>
              <w:ind w:left="135"/>
            </w:pPr>
          </w:p>
        </w:tc>
        <w:tc>
          <w:tcPr>
            <w:tcW w:w="0" w:type="auto"/>
            <w:gridSpan w:val="3"/>
            <w:tcMar>
              <w:top w:w="50" w:type="dxa"/>
              <w:left w:w="100" w:type="dxa"/>
            </w:tcMar>
            <w:vAlign w:val="center"/>
          </w:tcPr>
          <w:p w:rsidR="00AD5071" w:rsidRDefault="0015438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D5071" w:rsidRDefault="00154388">
            <w:pPr>
              <w:spacing w:after="0"/>
              <w:ind w:left="135"/>
            </w:pPr>
            <w:r>
              <w:rPr>
                <w:rFonts w:ascii="Times New Roman" w:hAnsi="Times New Roman"/>
                <w:b/>
                <w:color w:val="000000"/>
                <w:sz w:val="24"/>
              </w:rPr>
              <w:t xml:space="preserve">Дата изучения </w:t>
            </w:r>
          </w:p>
          <w:p w:rsidR="00AD5071" w:rsidRDefault="00AD5071">
            <w:pPr>
              <w:spacing w:after="0"/>
              <w:ind w:left="135"/>
            </w:pPr>
          </w:p>
        </w:tc>
        <w:tc>
          <w:tcPr>
            <w:tcW w:w="1959" w:type="dxa"/>
            <w:vMerge w:val="restart"/>
            <w:tcMar>
              <w:top w:w="50" w:type="dxa"/>
              <w:left w:w="100" w:type="dxa"/>
            </w:tcMar>
            <w:vAlign w:val="center"/>
          </w:tcPr>
          <w:p w:rsidR="00AD5071" w:rsidRDefault="00154388">
            <w:pPr>
              <w:spacing w:after="0"/>
              <w:ind w:left="135"/>
            </w:pPr>
            <w:r>
              <w:rPr>
                <w:rFonts w:ascii="Times New Roman" w:hAnsi="Times New Roman"/>
                <w:b/>
                <w:color w:val="000000"/>
                <w:sz w:val="24"/>
              </w:rPr>
              <w:t xml:space="preserve">Электронные цифровые образовательные ресурсы </w:t>
            </w:r>
          </w:p>
          <w:p w:rsidR="00AD5071" w:rsidRDefault="00AD5071">
            <w:pPr>
              <w:spacing w:after="0"/>
              <w:ind w:left="135"/>
            </w:pPr>
          </w:p>
        </w:tc>
      </w:tr>
      <w:tr w:rsidR="00AD5071">
        <w:trPr>
          <w:trHeight w:val="144"/>
          <w:tblCellSpacing w:w="20" w:type="nil"/>
        </w:trPr>
        <w:tc>
          <w:tcPr>
            <w:tcW w:w="0" w:type="auto"/>
            <w:vMerge/>
            <w:tcBorders>
              <w:top w:val="nil"/>
            </w:tcBorders>
            <w:tcMar>
              <w:top w:w="50" w:type="dxa"/>
              <w:left w:w="100" w:type="dxa"/>
            </w:tcMar>
          </w:tcPr>
          <w:p w:rsidR="00AD5071" w:rsidRDefault="00AD5071"/>
        </w:tc>
        <w:tc>
          <w:tcPr>
            <w:tcW w:w="0" w:type="auto"/>
            <w:vMerge/>
            <w:tcBorders>
              <w:top w:val="nil"/>
            </w:tcBorders>
            <w:tcMar>
              <w:top w:w="50" w:type="dxa"/>
              <w:left w:w="100" w:type="dxa"/>
            </w:tcMar>
          </w:tcPr>
          <w:p w:rsidR="00AD5071" w:rsidRDefault="00AD5071"/>
        </w:tc>
        <w:tc>
          <w:tcPr>
            <w:tcW w:w="815" w:type="dxa"/>
            <w:tcMar>
              <w:top w:w="50" w:type="dxa"/>
              <w:left w:w="100" w:type="dxa"/>
            </w:tcMar>
            <w:vAlign w:val="center"/>
          </w:tcPr>
          <w:p w:rsidR="00AD5071" w:rsidRDefault="00154388">
            <w:pPr>
              <w:spacing w:after="0"/>
              <w:ind w:left="135"/>
            </w:pPr>
            <w:r>
              <w:rPr>
                <w:rFonts w:ascii="Times New Roman" w:hAnsi="Times New Roman"/>
                <w:b/>
                <w:color w:val="000000"/>
                <w:sz w:val="24"/>
              </w:rPr>
              <w:t xml:space="preserve">Всего </w:t>
            </w:r>
          </w:p>
          <w:p w:rsidR="00AD5071" w:rsidRDefault="00AD5071">
            <w:pPr>
              <w:spacing w:after="0"/>
              <w:ind w:left="135"/>
            </w:pPr>
          </w:p>
        </w:tc>
        <w:tc>
          <w:tcPr>
            <w:tcW w:w="1510" w:type="dxa"/>
            <w:tcMar>
              <w:top w:w="50" w:type="dxa"/>
              <w:left w:w="100" w:type="dxa"/>
            </w:tcMar>
            <w:vAlign w:val="center"/>
          </w:tcPr>
          <w:p w:rsidR="00AD5071" w:rsidRDefault="00154388">
            <w:pPr>
              <w:spacing w:after="0"/>
              <w:ind w:left="135"/>
            </w:pPr>
            <w:r>
              <w:rPr>
                <w:rFonts w:ascii="Times New Roman" w:hAnsi="Times New Roman"/>
                <w:b/>
                <w:color w:val="000000"/>
                <w:sz w:val="24"/>
              </w:rPr>
              <w:t xml:space="preserve">Контрольные работы </w:t>
            </w:r>
          </w:p>
          <w:p w:rsidR="00AD5071" w:rsidRDefault="00AD5071">
            <w:pPr>
              <w:spacing w:after="0"/>
              <w:ind w:left="135"/>
            </w:pPr>
          </w:p>
        </w:tc>
        <w:tc>
          <w:tcPr>
            <w:tcW w:w="1611" w:type="dxa"/>
            <w:tcMar>
              <w:top w:w="50" w:type="dxa"/>
              <w:left w:w="100" w:type="dxa"/>
            </w:tcMar>
            <w:vAlign w:val="center"/>
          </w:tcPr>
          <w:p w:rsidR="00AD5071" w:rsidRDefault="00154388">
            <w:pPr>
              <w:spacing w:after="0"/>
              <w:ind w:left="135"/>
            </w:pPr>
            <w:r>
              <w:rPr>
                <w:rFonts w:ascii="Times New Roman" w:hAnsi="Times New Roman"/>
                <w:b/>
                <w:color w:val="000000"/>
                <w:sz w:val="24"/>
              </w:rPr>
              <w:t xml:space="preserve">Практические работы </w:t>
            </w:r>
          </w:p>
          <w:p w:rsidR="00AD5071" w:rsidRDefault="00AD5071">
            <w:pPr>
              <w:spacing w:after="0"/>
              <w:ind w:left="135"/>
            </w:pPr>
          </w:p>
        </w:tc>
        <w:tc>
          <w:tcPr>
            <w:tcW w:w="0" w:type="auto"/>
            <w:vMerge/>
            <w:tcBorders>
              <w:top w:val="nil"/>
            </w:tcBorders>
            <w:tcMar>
              <w:top w:w="50" w:type="dxa"/>
              <w:left w:w="100" w:type="dxa"/>
            </w:tcMar>
          </w:tcPr>
          <w:p w:rsidR="00AD5071" w:rsidRDefault="00AD5071"/>
        </w:tc>
        <w:tc>
          <w:tcPr>
            <w:tcW w:w="0" w:type="auto"/>
            <w:vMerge/>
            <w:tcBorders>
              <w:top w:val="nil"/>
            </w:tcBorders>
            <w:tcMar>
              <w:top w:w="50" w:type="dxa"/>
              <w:left w:w="100" w:type="dxa"/>
            </w:tcMar>
          </w:tcPr>
          <w:p w:rsidR="00AD5071" w:rsidRDefault="00AD5071"/>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1</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2</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3</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4</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5</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6</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7</w:t>
            </w:r>
          </w:p>
        </w:tc>
        <w:tc>
          <w:tcPr>
            <w:tcW w:w="3168" w:type="dxa"/>
            <w:tcMar>
              <w:top w:w="50" w:type="dxa"/>
              <w:left w:w="100" w:type="dxa"/>
            </w:tcMar>
            <w:vAlign w:val="center"/>
          </w:tcPr>
          <w:p w:rsidR="00AD5071" w:rsidRDefault="00154388">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8</w:t>
            </w:r>
          </w:p>
        </w:tc>
        <w:tc>
          <w:tcPr>
            <w:tcW w:w="3168" w:type="dxa"/>
            <w:tcMar>
              <w:top w:w="50" w:type="dxa"/>
              <w:left w:w="100" w:type="dxa"/>
            </w:tcMar>
            <w:vAlign w:val="center"/>
          </w:tcPr>
          <w:p w:rsidR="00AD5071" w:rsidRDefault="00154388">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9</w:t>
            </w:r>
          </w:p>
        </w:tc>
        <w:tc>
          <w:tcPr>
            <w:tcW w:w="3168" w:type="dxa"/>
            <w:tcMar>
              <w:top w:w="50" w:type="dxa"/>
              <w:left w:w="100" w:type="dxa"/>
            </w:tcMar>
            <w:vAlign w:val="center"/>
          </w:tcPr>
          <w:p w:rsidR="00AD5071" w:rsidRDefault="00154388">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10</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11</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12</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 xml:space="preserve">Формула расстояния от точки до </w:t>
            </w:r>
            <w:r w:rsidRPr="00B6306A">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14</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15</w:t>
            </w:r>
          </w:p>
        </w:tc>
        <w:tc>
          <w:tcPr>
            <w:tcW w:w="3168" w:type="dxa"/>
            <w:tcMar>
              <w:top w:w="50" w:type="dxa"/>
              <w:left w:w="100" w:type="dxa"/>
            </w:tcMar>
            <w:vAlign w:val="center"/>
          </w:tcPr>
          <w:p w:rsidR="00AD5071" w:rsidRDefault="00154388">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16</w:t>
            </w:r>
          </w:p>
        </w:tc>
        <w:tc>
          <w:tcPr>
            <w:tcW w:w="3168" w:type="dxa"/>
            <w:tcMar>
              <w:top w:w="50" w:type="dxa"/>
              <w:left w:w="100" w:type="dxa"/>
            </w:tcMar>
            <w:vAlign w:val="center"/>
          </w:tcPr>
          <w:p w:rsidR="00AD5071" w:rsidRDefault="00154388">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17</w:t>
            </w:r>
          </w:p>
        </w:tc>
        <w:tc>
          <w:tcPr>
            <w:tcW w:w="3168" w:type="dxa"/>
            <w:tcMar>
              <w:top w:w="50" w:type="dxa"/>
              <w:left w:w="100" w:type="dxa"/>
            </w:tcMar>
            <w:vAlign w:val="center"/>
          </w:tcPr>
          <w:p w:rsidR="00AD5071" w:rsidRDefault="00154388">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18</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19</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20</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21</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22</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23</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24</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 xml:space="preserve">Перпендикулярные прямые и </w:t>
            </w:r>
            <w:r w:rsidRPr="00B6306A">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26</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27</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28</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29</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30</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31</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32</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33</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34</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 xml:space="preserve">Прикладные задачи, связанные с </w:t>
            </w:r>
            <w:r w:rsidRPr="00B6306A">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D5071" w:rsidRDefault="00154388">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36</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37</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38</w:t>
            </w:r>
          </w:p>
        </w:tc>
        <w:tc>
          <w:tcPr>
            <w:tcW w:w="3168"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39</w:t>
            </w:r>
          </w:p>
        </w:tc>
        <w:tc>
          <w:tcPr>
            <w:tcW w:w="3168"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40</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41</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42</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43</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44</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45</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46</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AD5071" w:rsidRDefault="00154388">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48</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49</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50</w:t>
            </w:r>
          </w:p>
        </w:tc>
        <w:tc>
          <w:tcPr>
            <w:tcW w:w="3168"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51</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52</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53</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54</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55</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56</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57</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58</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59</w:t>
            </w:r>
          </w:p>
        </w:tc>
        <w:tc>
          <w:tcPr>
            <w:tcW w:w="3168" w:type="dxa"/>
            <w:tcMar>
              <w:top w:w="50" w:type="dxa"/>
              <w:left w:w="100" w:type="dxa"/>
            </w:tcMar>
            <w:vAlign w:val="center"/>
          </w:tcPr>
          <w:p w:rsidR="00AD5071" w:rsidRDefault="00154388">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61</w:t>
            </w:r>
          </w:p>
        </w:tc>
        <w:tc>
          <w:tcPr>
            <w:tcW w:w="3168"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62</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63</w:t>
            </w:r>
          </w:p>
        </w:tc>
        <w:tc>
          <w:tcPr>
            <w:tcW w:w="3168" w:type="dxa"/>
            <w:tcMar>
              <w:top w:w="50" w:type="dxa"/>
              <w:left w:w="100" w:type="dxa"/>
            </w:tcMar>
            <w:vAlign w:val="center"/>
          </w:tcPr>
          <w:p w:rsidR="00AD5071" w:rsidRDefault="00154388">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64</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65</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66</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67</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68</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69</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70</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72</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73</w:t>
            </w:r>
          </w:p>
        </w:tc>
        <w:tc>
          <w:tcPr>
            <w:tcW w:w="3168"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74</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75</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76</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77</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78</w:t>
            </w:r>
          </w:p>
        </w:tc>
        <w:tc>
          <w:tcPr>
            <w:tcW w:w="3168"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79</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B6306A">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81</w:t>
            </w:r>
          </w:p>
        </w:tc>
        <w:tc>
          <w:tcPr>
            <w:tcW w:w="3168" w:type="dxa"/>
            <w:tcMar>
              <w:top w:w="50" w:type="dxa"/>
              <w:left w:w="100" w:type="dxa"/>
            </w:tcMar>
            <w:vAlign w:val="center"/>
          </w:tcPr>
          <w:p w:rsidR="00AD5071" w:rsidRDefault="00154388">
            <w:pPr>
              <w:spacing w:after="0"/>
              <w:ind w:left="135"/>
            </w:pPr>
            <w:r w:rsidRPr="00B6306A">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82</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83</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84</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85</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86</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87</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88</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 xml:space="preserve">Обобщающее повторение 11 понятий и методов курса геометрии 10–11 </w:t>
            </w:r>
            <w:r w:rsidRPr="00B6306A">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90</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91</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92</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93</w:t>
            </w:r>
          </w:p>
        </w:tc>
        <w:tc>
          <w:tcPr>
            <w:tcW w:w="3168" w:type="dxa"/>
            <w:tcMar>
              <w:top w:w="50" w:type="dxa"/>
              <w:left w:w="100" w:type="dxa"/>
            </w:tcMar>
            <w:vAlign w:val="center"/>
          </w:tcPr>
          <w:p w:rsidR="00AD5071" w:rsidRDefault="00154388">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94</w:t>
            </w:r>
          </w:p>
        </w:tc>
        <w:tc>
          <w:tcPr>
            <w:tcW w:w="3168" w:type="dxa"/>
            <w:tcMar>
              <w:top w:w="50" w:type="dxa"/>
              <w:left w:w="100" w:type="dxa"/>
            </w:tcMar>
            <w:vAlign w:val="center"/>
          </w:tcPr>
          <w:p w:rsidR="00AD5071" w:rsidRDefault="00154388">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95</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96</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98</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99</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100</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101</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463" w:type="dxa"/>
            <w:tcMar>
              <w:top w:w="50" w:type="dxa"/>
              <w:left w:w="100" w:type="dxa"/>
            </w:tcMar>
            <w:vAlign w:val="center"/>
          </w:tcPr>
          <w:p w:rsidR="00AD5071" w:rsidRDefault="00154388">
            <w:pPr>
              <w:spacing w:after="0"/>
            </w:pPr>
            <w:r>
              <w:rPr>
                <w:rFonts w:ascii="Times New Roman" w:hAnsi="Times New Roman"/>
                <w:color w:val="000000"/>
                <w:sz w:val="24"/>
              </w:rPr>
              <w:t>102</w:t>
            </w:r>
          </w:p>
        </w:tc>
        <w:tc>
          <w:tcPr>
            <w:tcW w:w="3168" w:type="dxa"/>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D5071" w:rsidRDefault="00AD5071">
            <w:pPr>
              <w:spacing w:after="0"/>
              <w:ind w:left="135"/>
              <w:jc w:val="center"/>
            </w:pPr>
          </w:p>
        </w:tc>
        <w:tc>
          <w:tcPr>
            <w:tcW w:w="1611" w:type="dxa"/>
            <w:tcMar>
              <w:top w:w="50" w:type="dxa"/>
              <w:left w:w="100" w:type="dxa"/>
            </w:tcMar>
            <w:vAlign w:val="center"/>
          </w:tcPr>
          <w:p w:rsidR="00AD5071" w:rsidRDefault="00AD5071">
            <w:pPr>
              <w:spacing w:after="0"/>
              <w:ind w:left="135"/>
              <w:jc w:val="center"/>
            </w:pPr>
          </w:p>
        </w:tc>
        <w:tc>
          <w:tcPr>
            <w:tcW w:w="1139" w:type="dxa"/>
            <w:tcMar>
              <w:top w:w="50" w:type="dxa"/>
              <w:left w:w="100" w:type="dxa"/>
            </w:tcMar>
            <w:vAlign w:val="center"/>
          </w:tcPr>
          <w:p w:rsidR="00AD5071" w:rsidRDefault="00AD5071">
            <w:pPr>
              <w:spacing w:after="0"/>
              <w:ind w:left="135"/>
            </w:pPr>
          </w:p>
        </w:tc>
        <w:tc>
          <w:tcPr>
            <w:tcW w:w="1959" w:type="dxa"/>
            <w:tcMar>
              <w:top w:w="50" w:type="dxa"/>
              <w:left w:w="100" w:type="dxa"/>
            </w:tcMar>
            <w:vAlign w:val="center"/>
          </w:tcPr>
          <w:p w:rsidR="00AD5071" w:rsidRDefault="00AD5071">
            <w:pPr>
              <w:spacing w:after="0"/>
              <w:ind w:left="135"/>
            </w:pPr>
          </w:p>
        </w:tc>
      </w:tr>
      <w:tr w:rsidR="00AD5071">
        <w:trPr>
          <w:trHeight w:val="144"/>
          <w:tblCellSpacing w:w="20" w:type="nil"/>
        </w:trPr>
        <w:tc>
          <w:tcPr>
            <w:tcW w:w="0" w:type="auto"/>
            <w:gridSpan w:val="2"/>
            <w:tcMar>
              <w:top w:w="50" w:type="dxa"/>
              <w:left w:w="100" w:type="dxa"/>
            </w:tcMar>
            <w:vAlign w:val="center"/>
          </w:tcPr>
          <w:p w:rsidR="00AD5071" w:rsidRPr="00B6306A" w:rsidRDefault="00154388">
            <w:pPr>
              <w:spacing w:after="0"/>
              <w:ind w:left="135"/>
              <w:rPr>
                <w:lang w:val="ru-RU"/>
              </w:rPr>
            </w:pPr>
            <w:r w:rsidRPr="00B6306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D5071" w:rsidRDefault="00154388">
            <w:pPr>
              <w:spacing w:after="0"/>
              <w:ind w:left="135"/>
              <w:jc w:val="center"/>
            </w:pPr>
            <w:r w:rsidRPr="00B630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AD5071" w:rsidRDefault="001543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5071" w:rsidRDefault="00AD5071"/>
        </w:tc>
      </w:tr>
    </w:tbl>
    <w:p w:rsidR="00AD5071" w:rsidRDefault="00AD5071">
      <w:pPr>
        <w:sectPr w:rsidR="00AD5071">
          <w:pgSz w:w="16383" w:h="11906" w:orient="landscape"/>
          <w:pgMar w:top="1134" w:right="850" w:bottom="1134" w:left="1701" w:header="720" w:footer="720" w:gutter="0"/>
          <w:cols w:space="720"/>
        </w:sectPr>
      </w:pPr>
    </w:p>
    <w:p w:rsidR="00AD5071" w:rsidRDefault="00AD5071">
      <w:pPr>
        <w:sectPr w:rsidR="00AD5071">
          <w:pgSz w:w="16383" w:h="11906" w:orient="landscape"/>
          <w:pgMar w:top="1134" w:right="850" w:bottom="1134" w:left="1701" w:header="720" w:footer="720" w:gutter="0"/>
          <w:cols w:space="720"/>
        </w:sectPr>
      </w:pPr>
    </w:p>
    <w:p w:rsidR="00AD5071" w:rsidRDefault="00154388">
      <w:pPr>
        <w:spacing w:after="0"/>
        <w:ind w:left="120"/>
      </w:pPr>
      <w:bookmarkStart w:id="7" w:name="block-40330743"/>
      <w:bookmarkEnd w:id="6"/>
      <w:r>
        <w:rPr>
          <w:rFonts w:ascii="Times New Roman" w:hAnsi="Times New Roman"/>
          <w:b/>
          <w:color w:val="000000"/>
          <w:sz w:val="28"/>
        </w:rPr>
        <w:lastRenderedPageBreak/>
        <w:t>УЧЕБНО-МЕТОДИЧЕСКОЕ ОБЕСПЕЧЕНИЕ ОБРАЗОВАТЕЛЬНОГО ПРОЦЕССА</w:t>
      </w:r>
    </w:p>
    <w:p w:rsidR="00AD5071" w:rsidRDefault="00154388">
      <w:pPr>
        <w:spacing w:after="0" w:line="480" w:lineRule="auto"/>
        <w:ind w:left="120"/>
      </w:pPr>
      <w:r>
        <w:rPr>
          <w:rFonts w:ascii="Times New Roman" w:hAnsi="Times New Roman"/>
          <w:b/>
          <w:color w:val="000000"/>
          <w:sz w:val="28"/>
        </w:rPr>
        <w:t>ОБЯЗАТЕЛЬНЫЕ УЧЕБНЫЕ МАТЕРИАЛЫ ДЛЯ УЧЕНИКА</w:t>
      </w:r>
    </w:p>
    <w:p w:rsidR="00AD5071" w:rsidRDefault="00AD5071">
      <w:pPr>
        <w:spacing w:after="0" w:line="480" w:lineRule="auto"/>
        <w:ind w:left="120"/>
      </w:pPr>
    </w:p>
    <w:p w:rsidR="00AD5071" w:rsidRDefault="00AD5071">
      <w:pPr>
        <w:spacing w:after="0" w:line="480" w:lineRule="auto"/>
        <w:ind w:left="120"/>
      </w:pPr>
    </w:p>
    <w:p w:rsidR="00AD5071" w:rsidRDefault="00AD5071">
      <w:pPr>
        <w:spacing w:after="0"/>
        <w:ind w:left="120"/>
      </w:pPr>
    </w:p>
    <w:p w:rsidR="00AD5071" w:rsidRDefault="00154388">
      <w:pPr>
        <w:spacing w:after="0" w:line="480" w:lineRule="auto"/>
        <w:ind w:left="120"/>
      </w:pPr>
      <w:r>
        <w:rPr>
          <w:rFonts w:ascii="Times New Roman" w:hAnsi="Times New Roman"/>
          <w:b/>
          <w:color w:val="000000"/>
          <w:sz w:val="28"/>
        </w:rPr>
        <w:t>МЕТОДИЧЕСКИЕ МАТЕРИАЛЫ ДЛЯ УЧИТЕЛЯ</w:t>
      </w:r>
    </w:p>
    <w:p w:rsidR="00AD5071" w:rsidRDefault="00AD5071">
      <w:pPr>
        <w:spacing w:after="0" w:line="480" w:lineRule="auto"/>
        <w:ind w:left="120"/>
      </w:pPr>
    </w:p>
    <w:p w:rsidR="00AD5071" w:rsidRDefault="00AD5071">
      <w:pPr>
        <w:spacing w:after="0"/>
        <w:ind w:left="120"/>
      </w:pPr>
    </w:p>
    <w:p w:rsidR="00AD5071" w:rsidRPr="00B6306A" w:rsidRDefault="00154388">
      <w:pPr>
        <w:spacing w:after="0" w:line="480" w:lineRule="auto"/>
        <w:ind w:left="120"/>
        <w:rPr>
          <w:lang w:val="ru-RU"/>
        </w:rPr>
      </w:pPr>
      <w:r w:rsidRPr="00B6306A">
        <w:rPr>
          <w:rFonts w:ascii="Times New Roman" w:hAnsi="Times New Roman"/>
          <w:b/>
          <w:color w:val="000000"/>
          <w:sz w:val="28"/>
          <w:lang w:val="ru-RU"/>
        </w:rPr>
        <w:t>ЦИФРОВЫЕ ОБРАЗОВАТЕЛЬНЫЕ РЕСУРСЫ И РЕСУРСЫ СЕТИ ИНТЕРНЕТ</w:t>
      </w:r>
    </w:p>
    <w:p w:rsidR="00AD5071" w:rsidRPr="00B6306A" w:rsidRDefault="00AD5071">
      <w:pPr>
        <w:spacing w:after="0" w:line="480" w:lineRule="auto"/>
        <w:ind w:left="120"/>
        <w:rPr>
          <w:lang w:val="ru-RU"/>
        </w:rPr>
      </w:pPr>
    </w:p>
    <w:p w:rsidR="00AD5071" w:rsidRPr="00B6306A" w:rsidRDefault="00AD5071">
      <w:pPr>
        <w:rPr>
          <w:lang w:val="ru-RU"/>
        </w:rPr>
        <w:sectPr w:rsidR="00AD5071" w:rsidRPr="00B6306A">
          <w:pgSz w:w="11906" w:h="16383"/>
          <w:pgMar w:top="1134" w:right="850" w:bottom="1134" w:left="1701" w:header="720" w:footer="720" w:gutter="0"/>
          <w:cols w:space="720"/>
        </w:sectPr>
      </w:pPr>
    </w:p>
    <w:bookmarkEnd w:id="7"/>
    <w:p w:rsidR="00154388" w:rsidRPr="00B6306A" w:rsidRDefault="00154388">
      <w:pPr>
        <w:rPr>
          <w:lang w:val="ru-RU"/>
        </w:rPr>
      </w:pPr>
    </w:p>
    <w:sectPr w:rsidR="00154388" w:rsidRPr="00B630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54AB1"/>
    <w:multiLevelType w:val="multilevel"/>
    <w:tmpl w:val="7BAE3C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5458CB"/>
    <w:multiLevelType w:val="multilevel"/>
    <w:tmpl w:val="505A1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D5071"/>
    <w:rsid w:val="001346D8"/>
    <w:rsid w:val="00154388"/>
    <w:rsid w:val="00AD5071"/>
    <w:rsid w:val="00B63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346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46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6585</Words>
  <Characters>37541</Characters>
  <Application>Microsoft Office Word</Application>
  <DocSecurity>0</DocSecurity>
  <Lines>312</Lines>
  <Paragraphs>88</Paragraphs>
  <ScaleCrop>false</ScaleCrop>
  <Company/>
  <LinksUpToDate>false</LinksUpToDate>
  <CharactersWithSpaces>44038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рус</cp:lastModifiedBy>
  <cp:revision>4</cp:revision>
  <dcterms:created xsi:type="dcterms:W3CDTF">2024-09-08T13:13:00Z</dcterms:created>
  <dcterms:modified xsi:type="dcterms:W3CDTF">2024-09-11T13:36:00Z</dcterms:modified>
</cp:coreProperties>
</file>